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9FEE5" w14:textId="17377575" w:rsidR="00FC5D03" w:rsidRDefault="00F907C8" w:rsidP="00F907C8">
      <w:pPr>
        <w:pStyle w:val="Nzev"/>
      </w:pPr>
      <w:r w:rsidRPr="00F907C8">
        <w:t>Obyvatelstvo a ochrana životního prostředí</w:t>
      </w:r>
    </w:p>
    <w:p w14:paraId="52845E26" w14:textId="0181E4C1" w:rsidR="00F907C8" w:rsidRDefault="00F907C8" w:rsidP="00F907C8">
      <w:pPr>
        <w:pStyle w:val="Nadpis1"/>
      </w:pPr>
      <w:r>
        <w:t>Ochrana přírody</w:t>
      </w:r>
    </w:p>
    <w:p w14:paraId="3B1CB22B" w14:textId="4575091F" w:rsidR="00F907C8" w:rsidRDefault="00F907C8" w:rsidP="00F907C8">
      <w:pPr>
        <w:pStyle w:val="Odstavecseseznamem"/>
        <w:numPr>
          <w:ilvl w:val="0"/>
          <w:numId w:val="2"/>
        </w:numPr>
      </w:pPr>
      <w:r>
        <w:t>národní park (NP) = nejvyšší stupeň ochrany</w:t>
      </w:r>
    </w:p>
    <w:p w14:paraId="1F58AA2B" w14:textId="03404485" w:rsidR="00F907C8" w:rsidRDefault="00F907C8" w:rsidP="00F907C8">
      <w:pPr>
        <w:pStyle w:val="Odstavecseseznamem"/>
        <w:numPr>
          <w:ilvl w:val="1"/>
          <w:numId w:val="2"/>
        </w:numPr>
      </w:pPr>
      <w:r>
        <w:t>Krkonošský národní park – nejstarší</w:t>
      </w:r>
    </w:p>
    <w:p w14:paraId="358ABDA9" w14:textId="77777777" w:rsidR="00F907C8" w:rsidRDefault="00F907C8" w:rsidP="00F907C8">
      <w:pPr>
        <w:pStyle w:val="Odstavecseseznamem"/>
        <w:numPr>
          <w:ilvl w:val="1"/>
          <w:numId w:val="2"/>
        </w:numPr>
      </w:pPr>
      <w:r>
        <w:t>Šumava – 2. nejstarší, největší národní park v České republice</w:t>
      </w:r>
    </w:p>
    <w:p w14:paraId="269ACD3E" w14:textId="77777777" w:rsidR="00F907C8" w:rsidRDefault="00F907C8" w:rsidP="00F907C8">
      <w:pPr>
        <w:pStyle w:val="Odstavecseseznamem"/>
        <w:numPr>
          <w:ilvl w:val="1"/>
          <w:numId w:val="2"/>
        </w:numPr>
      </w:pPr>
      <w:r>
        <w:t>České Švýcarsko</w:t>
      </w:r>
    </w:p>
    <w:p w14:paraId="1BC09CFE" w14:textId="7E361821" w:rsidR="00F907C8" w:rsidRDefault="00F907C8" w:rsidP="00F907C8">
      <w:pPr>
        <w:pStyle w:val="Odstavecseseznamem"/>
        <w:numPr>
          <w:ilvl w:val="1"/>
          <w:numId w:val="2"/>
        </w:numPr>
      </w:pPr>
      <w:r>
        <w:t>Podyjí</w:t>
      </w:r>
    </w:p>
    <w:p w14:paraId="47536B1A" w14:textId="77777777" w:rsidR="00F907C8" w:rsidRDefault="00F907C8" w:rsidP="00F907C8">
      <w:pPr>
        <w:pStyle w:val="Odstavecseseznamem"/>
        <w:numPr>
          <w:ilvl w:val="0"/>
          <w:numId w:val="2"/>
        </w:numPr>
      </w:pPr>
      <w:r>
        <w:t>chráněná krajinná oblast (CHKO) = 2. stupeň ochrany</w:t>
      </w:r>
    </w:p>
    <w:p w14:paraId="6640B270" w14:textId="77777777" w:rsidR="00F907C8" w:rsidRDefault="00F907C8" w:rsidP="00F907C8">
      <w:pPr>
        <w:pStyle w:val="Odstavecseseznamem"/>
        <w:numPr>
          <w:ilvl w:val="1"/>
          <w:numId w:val="2"/>
        </w:numPr>
      </w:pPr>
      <w:r>
        <w:t>Beskydy – největší</w:t>
      </w:r>
    </w:p>
    <w:p w14:paraId="5B0A6567" w14:textId="77777777" w:rsidR="00F907C8" w:rsidRDefault="00F907C8" w:rsidP="00F907C8">
      <w:pPr>
        <w:pStyle w:val="Odstavecseseznamem"/>
        <w:numPr>
          <w:ilvl w:val="1"/>
          <w:numId w:val="2"/>
        </w:numPr>
      </w:pPr>
      <w:r>
        <w:t>Poodří</w:t>
      </w:r>
    </w:p>
    <w:p w14:paraId="38E0FDC8" w14:textId="77777777" w:rsidR="00F907C8" w:rsidRDefault="00F907C8" w:rsidP="00F907C8">
      <w:pPr>
        <w:pStyle w:val="Odstavecseseznamem"/>
        <w:numPr>
          <w:ilvl w:val="1"/>
          <w:numId w:val="2"/>
        </w:numPr>
      </w:pPr>
      <w:r>
        <w:t>Šumava</w:t>
      </w:r>
    </w:p>
    <w:p w14:paraId="2A74A192" w14:textId="77777777" w:rsidR="00F907C8" w:rsidRDefault="00F907C8" w:rsidP="00F907C8">
      <w:pPr>
        <w:pStyle w:val="Odstavecseseznamem"/>
        <w:numPr>
          <w:ilvl w:val="1"/>
          <w:numId w:val="2"/>
        </w:numPr>
      </w:pPr>
      <w:r>
        <w:t>Jeseníky</w:t>
      </w:r>
    </w:p>
    <w:p w14:paraId="5767358E" w14:textId="62E9E5A9" w:rsidR="00CA4897" w:rsidRDefault="00CA4897" w:rsidP="00CA4897">
      <w:pPr>
        <w:pStyle w:val="Nadpis1"/>
      </w:pPr>
      <w:r>
        <w:t>Životní prostředí</w:t>
      </w:r>
    </w:p>
    <w:p w14:paraId="1BF7413D" w14:textId="74707886" w:rsidR="008163A9" w:rsidRDefault="00017651" w:rsidP="008163A9">
      <w:pPr>
        <w:pStyle w:val="Odstavecseseznamem"/>
        <w:numPr>
          <w:ilvl w:val="0"/>
          <w:numId w:val="3"/>
        </w:numPr>
      </w:pPr>
      <w:r>
        <w:t>kvalita ovzduší</w:t>
      </w:r>
    </w:p>
    <w:p w14:paraId="4E823678" w14:textId="2BC6247A" w:rsidR="00017651" w:rsidRDefault="00017651" w:rsidP="00017651">
      <w:pPr>
        <w:pStyle w:val="Odstavecseseznamem"/>
        <w:numPr>
          <w:ilvl w:val="1"/>
          <w:numId w:val="3"/>
        </w:numPr>
      </w:pPr>
      <w:r>
        <w:t xml:space="preserve">emise = </w:t>
      </w:r>
      <w:r w:rsidR="00024427">
        <w:t>látky znečišťující ovzduší</w:t>
      </w:r>
    </w:p>
    <w:p w14:paraId="06C68898" w14:textId="387154D0" w:rsidR="00017651" w:rsidRDefault="00017651" w:rsidP="00017651">
      <w:pPr>
        <w:pStyle w:val="Odstavecseseznamem"/>
        <w:numPr>
          <w:ilvl w:val="1"/>
          <w:numId w:val="3"/>
        </w:numPr>
      </w:pPr>
      <w:r>
        <w:t>imise</w:t>
      </w:r>
      <w:r w:rsidR="00024427">
        <w:t xml:space="preserve"> = </w:t>
      </w:r>
      <w:r w:rsidR="00D046DF">
        <w:t xml:space="preserve">emise, </w:t>
      </w:r>
      <w:r w:rsidR="4891764F">
        <w:t>které</w:t>
      </w:r>
      <w:r w:rsidR="00D046DF">
        <w:t xml:space="preserve"> se dostaly do styku s životním prostředím</w:t>
      </w:r>
    </w:p>
    <w:p w14:paraId="6FEE3496" w14:textId="77777777" w:rsidR="00706A6A" w:rsidRDefault="00706A6A" w:rsidP="00706A6A">
      <w:pPr>
        <w:pStyle w:val="Odstavecseseznamem"/>
        <w:numPr>
          <w:ilvl w:val="0"/>
          <w:numId w:val="3"/>
        </w:numPr>
      </w:pPr>
      <w:r>
        <w:t>koncentrace</w:t>
      </w:r>
    </w:p>
    <w:p w14:paraId="36B8214C" w14:textId="7AFE56C0" w:rsidR="00706A6A" w:rsidRDefault="00706A6A" w:rsidP="00706A6A">
      <w:pPr>
        <w:pStyle w:val="Odstavecseseznamem"/>
        <w:numPr>
          <w:ilvl w:val="1"/>
          <w:numId w:val="3"/>
        </w:numPr>
      </w:pPr>
      <w:r>
        <w:t>SO</w:t>
      </w:r>
      <w:r>
        <w:softHyphen/>
      </w:r>
      <w:r>
        <w:rPr>
          <w:vertAlign w:val="subscript"/>
        </w:rPr>
        <w:t>2</w:t>
      </w:r>
      <w:r w:rsidR="00AB4080">
        <w:t xml:space="preserve"> – průmysl</w:t>
      </w:r>
    </w:p>
    <w:p w14:paraId="3F605312" w14:textId="7175A504" w:rsidR="00706A6A" w:rsidRDefault="00706A6A" w:rsidP="00706A6A">
      <w:pPr>
        <w:pStyle w:val="Odstavecseseznamem"/>
        <w:numPr>
          <w:ilvl w:val="1"/>
          <w:numId w:val="3"/>
        </w:numPr>
      </w:pPr>
      <w:r>
        <w:t>NO</w:t>
      </w:r>
      <w:r>
        <w:rPr>
          <w:vertAlign w:val="subscript"/>
        </w:rPr>
        <w:t>X</w:t>
      </w:r>
      <w:r w:rsidR="00AB4080">
        <w:t xml:space="preserve"> – automobilový provoz</w:t>
      </w:r>
    </w:p>
    <w:p w14:paraId="24B0002F" w14:textId="441732F6" w:rsidR="00706A6A" w:rsidRDefault="00706A6A" w:rsidP="00706A6A">
      <w:pPr>
        <w:pStyle w:val="Odstavecseseznamem"/>
        <w:numPr>
          <w:ilvl w:val="1"/>
          <w:numId w:val="3"/>
        </w:numPr>
      </w:pPr>
      <w:r>
        <w:t>prachové částice</w:t>
      </w:r>
      <w:r w:rsidR="00AB4080">
        <w:t xml:space="preserve"> – průmysl, lokální topeniště, doprava</w:t>
      </w:r>
    </w:p>
    <w:p w14:paraId="2EBB0792" w14:textId="6BC756B4" w:rsidR="001F09AF" w:rsidRDefault="004259B0" w:rsidP="001F09AF">
      <w:pPr>
        <w:pStyle w:val="Odstavecseseznamem"/>
        <w:numPr>
          <w:ilvl w:val="0"/>
          <w:numId w:val="3"/>
        </w:numPr>
      </w:pPr>
      <w:r>
        <w:t>kvalita vod</w:t>
      </w:r>
      <w:r w:rsidR="0014624E">
        <w:t xml:space="preserve"> (negativní faktory – průmysl, zemědělství, doprava)</w:t>
      </w:r>
    </w:p>
    <w:p w14:paraId="3BFE6314" w14:textId="549C3641" w:rsidR="004259B0" w:rsidRDefault="004259B0" w:rsidP="006767E5">
      <w:pPr>
        <w:pStyle w:val="Odstavecseseznamem"/>
        <w:numPr>
          <w:ilvl w:val="1"/>
          <w:numId w:val="5"/>
        </w:numPr>
      </w:pPr>
      <w:r>
        <w:t>velmi čistá</w:t>
      </w:r>
    </w:p>
    <w:p w14:paraId="22ACA755" w14:textId="47092E25" w:rsidR="004259B0" w:rsidRDefault="004259B0" w:rsidP="006767E5">
      <w:pPr>
        <w:pStyle w:val="Odstavecseseznamem"/>
        <w:numPr>
          <w:ilvl w:val="1"/>
          <w:numId w:val="5"/>
        </w:numPr>
      </w:pPr>
      <w:r>
        <w:t>čistá</w:t>
      </w:r>
    </w:p>
    <w:p w14:paraId="629E552B" w14:textId="46A8685A" w:rsidR="004259B0" w:rsidRDefault="004259B0" w:rsidP="006767E5">
      <w:pPr>
        <w:pStyle w:val="Odstavecseseznamem"/>
        <w:numPr>
          <w:ilvl w:val="1"/>
          <w:numId w:val="5"/>
        </w:numPr>
      </w:pPr>
      <w:r>
        <w:t>znečištěná</w:t>
      </w:r>
    </w:p>
    <w:p w14:paraId="463C209A" w14:textId="5BCB39D7" w:rsidR="004259B0" w:rsidRDefault="004259B0" w:rsidP="006767E5">
      <w:pPr>
        <w:pStyle w:val="Odstavecseseznamem"/>
        <w:numPr>
          <w:ilvl w:val="1"/>
          <w:numId w:val="5"/>
        </w:numPr>
      </w:pPr>
      <w:r>
        <w:t>silně znečištěná</w:t>
      </w:r>
    </w:p>
    <w:p w14:paraId="45B81C96" w14:textId="1E76D149" w:rsidR="004259B0" w:rsidRDefault="004259B0" w:rsidP="006767E5">
      <w:pPr>
        <w:pStyle w:val="Odstavecseseznamem"/>
        <w:numPr>
          <w:ilvl w:val="1"/>
          <w:numId w:val="5"/>
        </w:numPr>
      </w:pPr>
      <w:r>
        <w:t>velmi silně znečištěná</w:t>
      </w:r>
    </w:p>
    <w:p w14:paraId="05851048" w14:textId="53F68A0B" w:rsidR="0014624E" w:rsidRDefault="008555ED" w:rsidP="008555ED">
      <w:pPr>
        <w:pStyle w:val="Nadpis1"/>
      </w:pPr>
      <w:r>
        <w:t>Obyvatelstvo</w:t>
      </w:r>
    </w:p>
    <w:p w14:paraId="059C0E75" w14:textId="41DB95D6" w:rsidR="009D215C" w:rsidRDefault="009D215C" w:rsidP="009D215C">
      <w:pPr>
        <w:pStyle w:val="Odstavecseseznamem"/>
        <w:numPr>
          <w:ilvl w:val="0"/>
          <w:numId w:val="6"/>
        </w:numPr>
      </w:pPr>
      <w:r>
        <w:t>10 541 000 obyvatel</w:t>
      </w:r>
    </w:p>
    <w:p w14:paraId="261CE67B" w14:textId="780DB554" w:rsidR="00B52632" w:rsidRDefault="00B52632" w:rsidP="00B52632">
      <w:pPr>
        <w:pStyle w:val="Odstavecseseznamem"/>
        <w:numPr>
          <w:ilvl w:val="0"/>
          <w:numId w:val="6"/>
        </w:numPr>
      </w:pPr>
      <w:r>
        <w:t>demografické chování – historické souvislosti</w:t>
      </w:r>
    </w:p>
    <w:p w14:paraId="1D87A690" w14:textId="62655961" w:rsidR="00B52632" w:rsidRDefault="00B52632" w:rsidP="00B52632">
      <w:pPr>
        <w:pStyle w:val="Odstavecseseznamem"/>
        <w:numPr>
          <w:ilvl w:val="1"/>
          <w:numId w:val="6"/>
        </w:numPr>
      </w:pPr>
      <w:r>
        <w:t>přirozený úbytek</w:t>
      </w:r>
    </w:p>
    <w:p w14:paraId="7A0D1180" w14:textId="50F5342F" w:rsidR="00B52632" w:rsidRDefault="00B52632" w:rsidP="00B52632">
      <w:pPr>
        <w:pStyle w:val="Odstavecseseznamem"/>
        <w:numPr>
          <w:ilvl w:val="1"/>
          <w:numId w:val="6"/>
        </w:numPr>
      </w:pPr>
      <w:r>
        <w:t>migrace</w:t>
      </w:r>
    </w:p>
    <w:p w14:paraId="287FFC0D" w14:textId="4603AF14" w:rsidR="00B52632" w:rsidRDefault="00B52632" w:rsidP="00B52632">
      <w:pPr>
        <w:pStyle w:val="Odstavecseseznamem"/>
        <w:numPr>
          <w:ilvl w:val="1"/>
          <w:numId w:val="6"/>
        </w:numPr>
      </w:pPr>
      <w:r>
        <w:t>stárnutí</w:t>
      </w:r>
    </w:p>
    <w:p w14:paraId="331EF758" w14:textId="0440ED37" w:rsidR="00B52632" w:rsidRDefault="00F713BC" w:rsidP="00F713BC">
      <w:pPr>
        <w:pStyle w:val="Odstavecseseznamem"/>
        <w:numPr>
          <w:ilvl w:val="0"/>
          <w:numId w:val="6"/>
        </w:numPr>
      </w:pPr>
      <w:r>
        <w:t>133 obyvatel/km</w:t>
      </w:r>
      <w:r>
        <w:rPr>
          <w:vertAlign w:val="superscript"/>
        </w:rPr>
        <w:t>2</w:t>
      </w:r>
    </w:p>
    <w:p w14:paraId="43210DA5" w14:textId="59934893" w:rsidR="00F713BC" w:rsidRDefault="00A76FF4" w:rsidP="00F713BC">
      <w:pPr>
        <w:pStyle w:val="Odstavecseseznamem"/>
        <w:numPr>
          <w:ilvl w:val="0"/>
          <w:numId w:val="6"/>
        </w:numPr>
      </w:pPr>
      <w:r>
        <w:t>nejhustější zalidnění</w:t>
      </w:r>
    </w:p>
    <w:p w14:paraId="4BC18189" w14:textId="60FF7939" w:rsidR="00A76FF4" w:rsidRDefault="00A76FF4" w:rsidP="00A76FF4">
      <w:pPr>
        <w:pStyle w:val="Odstavecseseznamem"/>
        <w:numPr>
          <w:ilvl w:val="1"/>
          <w:numId w:val="6"/>
        </w:numPr>
      </w:pPr>
      <w:r>
        <w:t>Praha a okolí</w:t>
      </w:r>
    </w:p>
    <w:p w14:paraId="1557B676" w14:textId="5E12C22A" w:rsidR="00A76FF4" w:rsidRDefault="00A76FF4" w:rsidP="00A76FF4">
      <w:pPr>
        <w:pStyle w:val="Odstavecseseznamem"/>
        <w:numPr>
          <w:ilvl w:val="1"/>
          <w:numId w:val="6"/>
        </w:numPr>
      </w:pPr>
      <w:proofErr w:type="spellStart"/>
      <w:r>
        <w:t>Vněkarpatské</w:t>
      </w:r>
      <w:proofErr w:type="spellEnd"/>
      <w:r>
        <w:t xml:space="preserve"> sníženiny</w:t>
      </w:r>
    </w:p>
    <w:p w14:paraId="0203925E" w14:textId="06BB152B" w:rsidR="00A76FF4" w:rsidRDefault="00A76FF4" w:rsidP="00A76FF4">
      <w:pPr>
        <w:pStyle w:val="Odstavecseseznamem"/>
        <w:numPr>
          <w:ilvl w:val="1"/>
          <w:numId w:val="6"/>
        </w:numPr>
      </w:pPr>
      <w:r>
        <w:t>Podkrušnohorské pánve</w:t>
      </w:r>
    </w:p>
    <w:p w14:paraId="4E64A92D" w14:textId="45900D3F" w:rsidR="00A76FF4" w:rsidRDefault="00A76FF4" w:rsidP="00A76FF4">
      <w:pPr>
        <w:pStyle w:val="Odstavecseseznamem"/>
        <w:numPr>
          <w:ilvl w:val="0"/>
          <w:numId w:val="6"/>
        </w:numPr>
      </w:pPr>
      <w:r>
        <w:t>nejmenší zalidnění</w:t>
      </w:r>
    </w:p>
    <w:p w14:paraId="3913BEEB" w14:textId="7FE27ECF" w:rsidR="00A76FF4" w:rsidRDefault="00A76FF4" w:rsidP="00A76FF4">
      <w:pPr>
        <w:pStyle w:val="Odstavecseseznamem"/>
        <w:numPr>
          <w:ilvl w:val="1"/>
          <w:numId w:val="6"/>
        </w:numPr>
      </w:pPr>
      <w:r>
        <w:t>pohraniční pohoří</w:t>
      </w:r>
    </w:p>
    <w:p w14:paraId="34C18A46" w14:textId="728A3CF5" w:rsidR="00A76FF4" w:rsidRDefault="00A76FF4" w:rsidP="00A76FF4">
      <w:pPr>
        <w:pStyle w:val="Odstavecseseznamem"/>
        <w:numPr>
          <w:ilvl w:val="1"/>
          <w:numId w:val="6"/>
        </w:numPr>
      </w:pPr>
      <w:r>
        <w:t>Českomoravská vysočina</w:t>
      </w:r>
    </w:p>
    <w:p w14:paraId="7A9CE779" w14:textId="4035EAF8" w:rsidR="00BE5148" w:rsidRDefault="00BE5148" w:rsidP="00BE5148">
      <w:pPr>
        <w:pStyle w:val="Odstavecseseznamem"/>
        <w:numPr>
          <w:ilvl w:val="0"/>
          <w:numId w:val="6"/>
        </w:numPr>
      </w:pPr>
      <w:r>
        <w:lastRenderedPageBreak/>
        <w:t>kraje</w:t>
      </w:r>
    </w:p>
    <w:p w14:paraId="6ACABEB3" w14:textId="00D19895" w:rsidR="00BE5148" w:rsidRDefault="00E867FB" w:rsidP="00BE5148">
      <w:r>
        <w:rPr>
          <w:noProof/>
          <w:lang w:eastAsia="cs-CZ"/>
        </w:rPr>
        <w:drawing>
          <wp:inline distT="0" distB="0" distL="0" distR="0" wp14:anchorId="03D74B13" wp14:editId="2A54B61A">
            <wp:extent cx="6616349" cy="37147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7602" cy="371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A085D" w14:textId="43152938" w:rsidR="00E867FB" w:rsidRDefault="00E867FB" w:rsidP="00E867FB">
      <w:pPr>
        <w:pStyle w:val="Odstavecseseznamem"/>
        <w:numPr>
          <w:ilvl w:val="0"/>
          <w:numId w:val="7"/>
        </w:numPr>
      </w:pPr>
      <w:r>
        <w:t>demografické ukazatele</w:t>
      </w:r>
    </w:p>
    <w:p w14:paraId="6B1FC479" w14:textId="01F1DF9E" w:rsidR="00AB781B" w:rsidRDefault="00AB781B" w:rsidP="00AB781B">
      <w:pPr>
        <w:pStyle w:val="Odstavecseseznamem"/>
        <w:numPr>
          <w:ilvl w:val="1"/>
          <w:numId w:val="7"/>
        </w:numPr>
      </w:pPr>
      <w:r>
        <w:t>věk</w:t>
      </w:r>
    </w:p>
    <w:p w14:paraId="5D6AF6B7" w14:textId="72705D67" w:rsidR="008C2764" w:rsidRDefault="008C2764" w:rsidP="008C2764">
      <w:pPr>
        <w:pStyle w:val="Odstavecseseznamem"/>
        <w:numPr>
          <w:ilvl w:val="2"/>
          <w:numId w:val="7"/>
        </w:numPr>
      </w:pPr>
      <w:r>
        <w:t>16 % předproduktivní (0–14 let)</w:t>
      </w:r>
    </w:p>
    <w:p w14:paraId="05242449" w14:textId="5F3C78DA" w:rsidR="008C2764" w:rsidRDefault="008C2764" w:rsidP="008C2764">
      <w:pPr>
        <w:pStyle w:val="Odstavecseseznamem"/>
        <w:numPr>
          <w:ilvl w:val="2"/>
          <w:numId w:val="7"/>
        </w:numPr>
      </w:pPr>
      <w:r>
        <w:t>66 % produktivní (15–62 let)</w:t>
      </w:r>
    </w:p>
    <w:p w14:paraId="5BBC3B51" w14:textId="05DDEFF6" w:rsidR="008C2764" w:rsidRDefault="008C2764" w:rsidP="008C2764">
      <w:pPr>
        <w:pStyle w:val="Odstavecseseznamem"/>
        <w:numPr>
          <w:ilvl w:val="2"/>
          <w:numId w:val="7"/>
        </w:numPr>
      </w:pPr>
      <w:r>
        <w:t>18 % postproduktivní (více než 62 let)</w:t>
      </w:r>
    </w:p>
    <w:p w14:paraId="45A5D4B5" w14:textId="7904A74C" w:rsidR="008C2764" w:rsidRDefault="008C2764" w:rsidP="008C2764">
      <w:pPr>
        <w:pStyle w:val="Odstavecseseznamem"/>
        <w:numPr>
          <w:ilvl w:val="1"/>
          <w:numId w:val="7"/>
        </w:numPr>
      </w:pPr>
      <w:r>
        <w:t>národnost</w:t>
      </w:r>
    </w:p>
    <w:p w14:paraId="1D42F2DF" w14:textId="4644DA93" w:rsidR="008C2764" w:rsidRDefault="008C2764" w:rsidP="008C2764">
      <w:pPr>
        <w:pStyle w:val="Odstavecseseznamem"/>
        <w:numPr>
          <w:ilvl w:val="2"/>
          <w:numId w:val="7"/>
        </w:numPr>
      </w:pPr>
      <w:r>
        <w:t>64,3 % česká</w:t>
      </w:r>
    </w:p>
    <w:p w14:paraId="339DC2BF" w14:textId="22110988" w:rsidR="008C2764" w:rsidRDefault="008C2764" w:rsidP="008C2764">
      <w:pPr>
        <w:pStyle w:val="Odstavecseseznamem"/>
        <w:numPr>
          <w:ilvl w:val="2"/>
          <w:numId w:val="7"/>
        </w:numPr>
      </w:pPr>
      <w:r>
        <w:t>5 % moravská</w:t>
      </w:r>
    </w:p>
    <w:p w14:paraId="70D7CE44" w14:textId="3A202912" w:rsidR="006D084F" w:rsidRDefault="006D084F" w:rsidP="008C2764">
      <w:pPr>
        <w:pStyle w:val="Odstavecseseznamem"/>
        <w:numPr>
          <w:ilvl w:val="2"/>
          <w:numId w:val="7"/>
        </w:numPr>
      </w:pPr>
      <w:r>
        <w:t>0,1 % slezská</w:t>
      </w:r>
    </w:p>
    <w:p w14:paraId="5DE876BD" w14:textId="4801DF59" w:rsidR="006D084F" w:rsidRDefault="006D084F" w:rsidP="008C2764">
      <w:pPr>
        <w:pStyle w:val="Odstavecseseznamem"/>
        <w:numPr>
          <w:ilvl w:val="2"/>
          <w:numId w:val="7"/>
        </w:numPr>
      </w:pPr>
      <w:r>
        <w:t>1,4 % slovenská</w:t>
      </w:r>
    </w:p>
    <w:p w14:paraId="696AF9E6" w14:textId="229A5C38" w:rsidR="006D084F" w:rsidRDefault="006D084F" w:rsidP="008C2764">
      <w:pPr>
        <w:pStyle w:val="Odstavecseseznamem"/>
        <w:numPr>
          <w:ilvl w:val="2"/>
          <w:numId w:val="7"/>
        </w:numPr>
      </w:pPr>
      <w:r>
        <w:t>0,5 % polská</w:t>
      </w:r>
    </w:p>
    <w:p w14:paraId="595B6764" w14:textId="0FFD157D" w:rsidR="006D084F" w:rsidRDefault="006D084F" w:rsidP="008C2764">
      <w:pPr>
        <w:pStyle w:val="Odstavecseseznamem"/>
        <w:numPr>
          <w:ilvl w:val="2"/>
          <w:numId w:val="7"/>
        </w:numPr>
      </w:pPr>
      <w:r>
        <w:t>0,4 % německá</w:t>
      </w:r>
    </w:p>
    <w:p w14:paraId="1C4EA42D" w14:textId="17E543F0" w:rsidR="006D084F" w:rsidRDefault="006D084F" w:rsidP="008C2764">
      <w:pPr>
        <w:pStyle w:val="Odstavecseseznamem"/>
        <w:numPr>
          <w:ilvl w:val="2"/>
          <w:numId w:val="7"/>
        </w:numPr>
      </w:pPr>
      <w:r>
        <w:t>0,5 % ukrajinská</w:t>
      </w:r>
    </w:p>
    <w:p w14:paraId="704811F1" w14:textId="1F64F034" w:rsidR="006D084F" w:rsidRDefault="006D084F" w:rsidP="008C2764">
      <w:pPr>
        <w:pStyle w:val="Odstavecseseznamem"/>
        <w:numPr>
          <w:ilvl w:val="2"/>
          <w:numId w:val="7"/>
        </w:numPr>
      </w:pPr>
      <w:r>
        <w:t>0,3 % vietnamská</w:t>
      </w:r>
    </w:p>
    <w:p w14:paraId="403DF354" w14:textId="413F2E18" w:rsidR="00A76E2F" w:rsidRDefault="00A76E2F" w:rsidP="00A76E2F">
      <w:pPr>
        <w:pStyle w:val="Odstavecseseznamem"/>
        <w:numPr>
          <w:ilvl w:val="1"/>
          <w:numId w:val="7"/>
        </w:numPr>
      </w:pPr>
      <w:r>
        <w:t>náboženské vyznání</w:t>
      </w:r>
    </w:p>
    <w:p w14:paraId="0EDCA1FD" w14:textId="12EF4D5E" w:rsidR="00A76E2F" w:rsidRDefault="00A76E2F" w:rsidP="00A76E2F">
      <w:pPr>
        <w:pStyle w:val="Odstavecseseznamem"/>
        <w:numPr>
          <w:ilvl w:val="2"/>
          <w:numId w:val="7"/>
        </w:numPr>
      </w:pPr>
      <w:r>
        <w:t>34,2 % bez vyznání</w:t>
      </w:r>
    </w:p>
    <w:p w14:paraId="0F9CF1A7" w14:textId="69EA6E7A" w:rsidR="00A76E2F" w:rsidRDefault="00A76E2F" w:rsidP="00A76E2F">
      <w:pPr>
        <w:pStyle w:val="Odstavecseseznamem"/>
        <w:numPr>
          <w:ilvl w:val="2"/>
          <w:numId w:val="7"/>
        </w:numPr>
      </w:pPr>
      <w:r>
        <w:t xml:space="preserve">13,9 % věřících (většinou </w:t>
      </w:r>
      <w:r w:rsidR="00407858">
        <w:t>ř</w:t>
      </w:r>
      <w:r>
        <w:t>ímskokatolická církev)</w:t>
      </w:r>
    </w:p>
    <w:p w14:paraId="6F338968" w14:textId="4AD8E0F2" w:rsidR="00002D20" w:rsidRDefault="00002D20" w:rsidP="00002D20">
      <w:pPr>
        <w:pStyle w:val="Odstavecseseznamem"/>
        <w:numPr>
          <w:ilvl w:val="1"/>
          <w:numId w:val="7"/>
        </w:numPr>
      </w:pPr>
      <w:r>
        <w:t>cizinci</w:t>
      </w:r>
    </w:p>
    <w:p w14:paraId="141A2A63" w14:textId="62406BEB" w:rsidR="00002D20" w:rsidRDefault="00002D20" w:rsidP="00002D20">
      <w:pPr>
        <w:pStyle w:val="Odstavecseseznamem"/>
        <w:numPr>
          <w:ilvl w:val="2"/>
          <w:numId w:val="7"/>
        </w:numPr>
      </w:pPr>
      <w:r>
        <w:t>104 000 Ukrajinců</w:t>
      </w:r>
    </w:p>
    <w:p w14:paraId="722A77BC" w14:textId="4EC29911" w:rsidR="00002D20" w:rsidRDefault="00002D20" w:rsidP="00002D20">
      <w:pPr>
        <w:pStyle w:val="Odstavecseseznamem"/>
        <w:numPr>
          <w:ilvl w:val="2"/>
          <w:numId w:val="7"/>
        </w:numPr>
      </w:pPr>
      <w:r>
        <w:t>95 000 Slováků</w:t>
      </w:r>
    </w:p>
    <w:p w14:paraId="3E794E6E" w14:textId="6ECF1A2D" w:rsidR="00002D20" w:rsidRDefault="00002D20" w:rsidP="00002D20">
      <w:pPr>
        <w:pStyle w:val="Odstavecseseznamem"/>
        <w:numPr>
          <w:ilvl w:val="2"/>
          <w:numId w:val="7"/>
        </w:numPr>
      </w:pPr>
      <w:r>
        <w:t>56 000 Vietnamců</w:t>
      </w:r>
    </w:p>
    <w:p w14:paraId="0C4CF977" w14:textId="1F89C84A" w:rsidR="009C41FF" w:rsidRDefault="00002D20" w:rsidP="009C41FF">
      <w:pPr>
        <w:pStyle w:val="Odstavecseseznamem"/>
        <w:numPr>
          <w:ilvl w:val="2"/>
          <w:numId w:val="7"/>
        </w:numPr>
      </w:pPr>
      <w:r>
        <w:t xml:space="preserve">37 000 </w:t>
      </w:r>
      <w:r w:rsidR="009C41FF">
        <w:t>Rusů</w:t>
      </w:r>
      <w:r w:rsidR="009C41FF">
        <w:br/>
        <w:t>(trvalým pobytem na území České republiky)</w:t>
      </w:r>
      <w:r w:rsidR="00C074C8">
        <w:br/>
      </w:r>
      <w:r w:rsidR="00C074C8">
        <w:br/>
      </w:r>
    </w:p>
    <w:p w14:paraId="2823472D" w14:textId="08C64935" w:rsidR="00D50D70" w:rsidRDefault="00D50D70" w:rsidP="00D50D70">
      <w:pPr>
        <w:pStyle w:val="Odstavecseseznamem"/>
        <w:numPr>
          <w:ilvl w:val="0"/>
          <w:numId w:val="7"/>
        </w:numPr>
      </w:pPr>
      <w:r>
        <w:lastRenderedPageBreak/>
        <w:t>sídelní struktura</w:t>
      </w:r>
    </w:p>
    <w:p w14:paraId="30945CC5" w14:textId="37E43EDF" w:rsidR="00D50D70" w:rsidRDefault="00D50D70" w:rsidP="00D50D70">
      <w:pPr>
        <w:pStyle w:val="Odstavecseseznamem"/>
        <w:numPr>
          <w:ilvl w:val="1"/>
          <w:numId w:val="7"/>
        </w:numPr>
      </w:pPr>
      <w:r>
        <w:t>vysok</w:t>
      </w:r>
      <w:r w:rsidR="00594091">
        <w:t>ý</w:t>
      </w:r>
      <w:r>
        <w:t xml:space="preserve"> stupeň rozdrobenosti venkovských sídel</w:t>
      </w:r>
    </w:p>
    <w:p w14:paraId="08558B17" w14:textId="45DA63CB" w:rsidR="00D50D70" w:rsidRDefault="00D50D70" w:rsidP="00D50D70">
      <w:pPr>
        <w:pStyle w:val="Odstavecseseznamem"/>
        <w:numPr>
          <w:ilvl w:val="1"/>
          <w:numId w:val="7"/>
        </w:numPr>
      </w:pPr>
      <w:r>
        <w:t>nízk</w:t>
      </w:r>
      <w:r w:rsidR="00AA615D">
        <w:t>é</w:t>
      </w:r>
      <w:r>
        <w:t xml:space="preserve"> zastoupením velkoměst</w:t>
      </w:r>
    </w:p>
    <w:p w14:paraId="39A51D8A" w14:textId="1302D161" w:rsidR="00D50D70" w:rsidRDefault="00D50D70" w:rsidP="00D50D70">
      <w:pPr>
        <w:pStyle w:val="Odstavecseseznamem"/>
        <w:numPr>
          <w:ilvl w:val="1"/>
          <w:numId w:val="7"/>
        </w:numPr>
      </w:pPr>
      <w:r>
        <w:t>v</w:t>
      </w:r>
      <w:r w:rsidR="00AA615D">
        <w:t>ýznamná role malých a středních měst</w:t>
      </w:r>
    </w:p>
    <w:p w14:paraId="3A420D3E" w14:textId="5228A8D5" w:rsidR="00AA615D" w:rsidRDefault="00AA615D" w:rsidP="00D50D70">
      <w:pPr>
        <w:pStyle w:val="Odstavecseseznamem"/>
        <w:numPr>
          <w:ilvl w:val="1"/>
          <w:numId w:val="7"/>
        </w:numPr>
      </w:pPr>
      <w:r>
        <w:t>proces urbanizace</w:t>
      </w:r>
    </w:p>
    <w:p w14:paraId="113708F3" w14:textId="486C09CC" w:rsidR="00AA615D" w:rsidRDefault="00AA615D" w:rsidP="00AA615D">
      <w:pPr>
        <w:pStyle w:val="Odstavecseseznamem"/>
        <w:numPr>
          <w:ilvl w:val="1"/>
          <w:numId w:val="7"/>
        </w:numPr>
      </w:pPr>
      <w:r>
        <w:t xml:space="preserve">proces </w:t>
      </w:r>
      <w:proofErr w:type="spellStart"/>
      <w:r>
        <w:t>suburbanizace</w:t>
      </w:r>
      <w:proofErr w:type="spellEnd"/>
    </w:p>
    <w:p w14:paraId="2669EB13" w14:textId="3935E3A2" w:rsidR="00AA615D" w:rsidRDefault="00AA615D" w:rsidP="00AA615D">
      <w:pPr>
        <w:pStyle w:val="Odstavecseseznamem"/>
        <w:numPr>
          <w:ilvl w:val="1"/>
          <w:numId w:val="7"/>
        </w:numPr>
      </w:pPr>
      <w:r>
        <w:t>míra urbanizace 70 %</w:t>
      </w:r>
    </w:p>
    <w:p w14:paraId="254C455D" w14:textId="5F28DA46" w:rsidR="00E966B6" w:rsidRDefault="00E966B6" w:rsidP="00E966B6">
      <w:pPr>
        <w:pStyle w:val="Odstavecseseznamem"/>
        <w:numPr>
          <w:ilvl w:val="0"/>
          <w:numId w:val="7"/>
        </w:numPr>
      </w:pPr>
      <w:r>
        <w:t>10 nejlidnatějších měst</w:t>
      </w:r>
      <w:r w:rsidR="009B2FC9">
        <w:t xml:space="preserve"> (počet obyvatel)</w:t>
      </w:r>
    </w:p>
    <w:p w14:paraId="402C79F6" w14:textId="1FD3265F" w:rsidR="00D96ADF" w:rsidRDefault="00E966B6" w:rsidP="00D96ADF">
      <w:pPr>
        <w:pStyle w:val="Odstavecseseznamem"/>
        <w:numPr>
          <w:ilvl w:val="1"/>
          <w:numId w:val="7"/>
        </w:numPr>
        <w:tabs>
          <w:tab w:val="right" w:pos="3969"/>
        </w:tabs>
      </w:pPr>
      <w:r>
        <w:t>Praha</w:t>
      </w:r>
      <w:r w:rsidR="00D96ADF">
        <w:tab/>
        <w:t>1</w:t>
      </w:r>
      <w:r w:rsidR="009024FA">
        <w:t> </w:t>
      </w:r>
      <w:r w:rsidR="00D96ADF">
        <w:t>259</w:t>
      </w:r>
      <w:r w:rsidR="009024FA">
        <w:t> </w:t>
      </w:r>
      <w:r w:rsidR="00D96ADF">
        <w:t>000</w:t>
      </w:r>
    </w:p>
    <w:p w14:paraId="49ECB3AB" w14:textId="485D190B" w:rsidR="00E966B6" w:rsidRDefault="00E966B6" w:rsidP="00D96ADF">
      <w:pPr>
        <w:pStyle w:val="Odstavecseseznamem"/>
        <w:numPr>
          <w:ilvl w:val="1"/>
          <w:numId w:val="7"/>
        </w:numPr>
        <w:tabs>
          <w:tab w:val="right" w:pos="3969"/>
        </w:tabs>
      </w:pPr>
      <w:r>
        <w:t>Brno</w:t>
      </w:r>
      <w:r w:rsidR="00D96ADF">
        <w:tab/>
        <w:t>378</w:t>
      </w:r>
      <w:r w:rsidR="009024FA">
        <w:t> </w:t>
      </w:r>
      <w:r w:rsidR="00D96ADF">
        <w:t>000</w:t>
      </w:r>
    </w:p>
    <w:p w14:paraId="6F2B08D2" w14:textId="622E1E49" w:rsidR="00E966B6" w:rsidRDefault="00E966B6" w:rsidP="00D96ADF">
      <w:pPr>
        <w:pStyle w:val="Odstavecseseznamem"/>
        <w:numPr>
          <w:ilvl w:val="1"/>
          <w:numId w:val="7"/>
        </w:numPr>
        <w:tabs>
          <w:tab w:val="right" w:pos="3969"/>
        </w:tabs>
      </w:pPr>
      <w:r>
        <w:t>Ostrava</w:t>
      </w:r>
      <w:r w:rsidR="00D96ADF">
        <w:tab/>
        <w:t>297</w:t>
      </w:r>
      <w:r w:rsidR="009024FA">
        <w:t> </w:t>
      </w:r>
      <w:r w:rsidR="00D96ADF">
        <w:t>000</w:t>
      </w:r>
    </w:p>
    <w:p w14:paraId="41516BA3" w14:textId="68BAD31C" w:rsidR="00E966B6" w:rsidRDefault="00E966B6" w:rsidP="00D96ADF">
      <w:pPr>
        <w:pStyle w:val="Odstavecseseznamem"/>
        <w:numPr>
          <w:ilvl w:val="1"/>
          <w:numId w:val="7"/>
        </w:numPr>
        <w:tabs>
          <w:tab w:val="right" w:pos="3969"/>
        </w:tabs>
      </w:pPr>
      <w:r>
        <w:t>Plzeň</w:t>
      </w:r>
      <w:r w:rsidR="00D96ADF">
        <w:tab/>
        <w:t>167</w:t>
      </w:r>
      <w:r w:rsidR="009024FA">
        <w:t> </w:t>
      </w:r>
      <w:r w:rsidR="00D96ADF">
        <w:t>000</w:t>
      </w:r>
    </w:p>
    <w:p w14:paraId="371DE6F7" w14:textId="7B4C4E4A" w:rsidR="00E966B6" w:rsidRDefault="00E966B6" w:rsidP="00D96ADF">
      <w:pPr>
        <w:pStyle w:val="Odstavecseseznamem"/>
        <w:numPr>
          <w:ilvl w:val="1"/>
          <w:numId w:val="7"/>
        </w:numPr>
        <w:tabs>
          <w:tab w:val="right" w:pos="3969"/>
        </w:tabs>
      </w:pPr>
      <w:r>
        <w:t>Liberec</w:t>
      </w:r>
      <w:r w:rsidR="00D96ADF">
        <w:tab/>
        <w:t>102</w:t>
      </w:r>
      <w:r w:rsidR="009024FA">
        <w:t> </w:t>
      </w:r>
      <w:r w:rsidR="00D96ADF">
        <w:t>000</w:t>
      </w:r>
    </w:p>
    <w:p w14:paraId="0B55B475" w14:textId="6C0088C3" w:rsidR="00E966B6" w:rsidRDefault="00E966B6" w:rsidP="00D96ADF">
      <w:pPr>
        <w:pStyle w:val="Odstavecseseznamem"/>
        <w:numPr>
          <w:ilvl w:val="1"/>
          <w:numId w:val="7"/>
        </w:numPr>
        <w:tabs>
          <w:tab w:val="right" w:pos="3969"/>
        </w:tabs>
      </w:pPr>
      <w:r>
        <w:t>Olomouc</w:t>
      </w:r>
      <w:r w:rsidR="00D96ADF">
        <w:tab/>
        <w:t>99</w:t>
      </w:r>
      <w:r w:rsidR="009024FA">
        <w:t> </w:t>
      </w:r>
      <w:r w:rsidR="00D96ADF">
        <w:t>000</w:t>
      </w:r>
    </w:p>
    <w:p w14:paraId="49EC4F96" w14:textId="6651FB77" w:rsidR="00E966B6" w:rsidRDefault="00E966B6" w:rsidP="00D96ADF">
      <w:pPr>
        <w:pStyle w:val="Odstavecseseznamem"/>
        <w:numPr>
          <w:ilvl w:val="1"/>
          <w:numId w:val="7"/>
        </w:numPr>
        <w:tabs>
          <w:tab w:val="right" w:pos="3969"/>
        </w:tabs>
      </w:pPr>
      <w:r>
        <w:t>České Budějovice</w:t>
      </w:r>
      <w:r w:rsidR="00D96ADF">
        <w:tab/>
        <w:t>93</w:t>
      </w:r>
      <w:r w:rsidR="009024FA">
        <w:t> </w:t>
      </w:r>
      <w:r w:rsidR="00D96ADF">
        <w:t>000</w:t>
      </w:r>
    </w:p>
    <w:p w14:paraId="3759F01A" w14:textId="7155695C" w:rsidR="00E966B6" w:rsidRDefault="00E966B6" w:rsidP="00D96ADF">
      <w:pPr>
        <w:pStyle w:val="Odstavecseseznamem"/>
        <w:numPr>
          <w:ilvl w:val="1"/>
          <w:numId w:val="7"/>
        </w:numPr>
        <w:tabs>
          <w:tab w:val="right" w:pos="3969"/>
        </w:tabs>
      </w:pPr>
      <w:r>
        <w:t>Hradec Králové</w:t>
      </w:r>
      <w:r w:rsidR="00D96ADF">
        <w:tab/>
        <w:t>93</w:t>
      </w:r>
      <w:r w:rsidR="009024FA">
        <w:t> </w:t>
      </w:r>
      <w:r w:rsidR="00D96ADF">
        <w:t>000</w:t>
      </w:r>
    </w:p>
    <w:p w14:paraId="16FE6F22" w14:textId="3655BB6D" w:rsidR="00E966B6" w:rsidRDefault="00E966B6" w:rsidP="00D96ADF">
      <w:pPr>
        <w:pStyle w:val="Odstavecseseznamem"/>
        <w:numPr>
          <w:ilvl w:val="1"/>
          <w:numId w:val="7"/>
        </w:numPr>
        <w:tabs>
          <w:tab w:val="right" w:pos="3969"/>
        </w:tabs>
      </w:pPr>
      <w:r>
        <w:t>Ústí nad Labem</w:t>
      </w:r>
      <w:r w:rsidR="00D96ADF">
        <w:tab/>
        <w:t>93</w:t>
      </w:r>
      <w:r w:rsidR="009024FA">
        <w:t> </w:t>
      </w:r>
      <w:r w:rsidR="00D96ADF">
        <w:t>000</w:t>
      </w:r>
    </w:p>
    <w:p w14:paraId="401E8A11" w14:textId="7BB0D0C5" w:rsidR="00E966B6" w:rsidRPr="00D33FBA" w:rsidRDefault="00E966B6" w:rsidP="00145348">
      <w:pPr>
        <w:pStyle w:val="Odstavecseseznamem"/>
        <w:numPr>
          <w:ilvl w:val="1"/>
          <w:numId w:val="7"/>
        </w:numPr>
        <w:tabs>
          <w:tab w:val="right" w:pos="3969"/>
        </w:tabs>
      </w:pPr>
      <w:r>
        <w:t>Pardubice</w:t>
      </w:r>
      <w:r w:rsidR="00D96ADF">
        <w:tab/>
        <w:t>80</w:t>
      </w:r>
      <w:r w:rsidR="009024FA">
        <w:t> </w:t>
      </w:r>
      <w:r w:rsidR="00D96ADF">
        <w:t>000</w:t>
      </w:r>
    </w:p>
    <w:sectPr w:rsidR="00E966B6" w:rsidRPr="00D33FBA" w:rsidSect="00A76E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C4E5F" w14:textId="77777777" w:rsidR="003A3B41" w:rsidRDefault="003A3B41" w:rsidP="00975581">
      <w:pPr>
        <w:spacing w:after="0" w:line="240" w:lineRule="auto"/>
      </w:pPr>
      <w:r>
        <w:separator/>
      </w:r>
    </w:p>
  </w:endnote>
  <w:endnote w:type="continuationSeparator" w:id="0">
    <w:p w14:paraId="6D853868" w14:textId="77777777" w:rsidR="003A3B41" w:rsidRDefault="003A3B41" w:rsidP="00975581">
      <w:pPr>
        <w:spacing w:after="0" w:line="240" w:lineRule="auto"/>
      </w:pPr>
      <w:r>
        <w:continuationSeparator/>
      </w:r>
    </w:p>
  </w:endnote>
  <w:endnote w:type="continuationNotice" w:id="1">
    <w:p w14:paraId="4E37213F" w14:textId="77777777" w:rsidR="003A3B41" w:rsidRDefault="003A3B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AAC97" w14:textId="77777777" w:rsidR="007700CA" w:rsidRDefault="007700C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DF3D7" w14:textId="39B8D640" w:rsidR="00000000" w:rsidRPr="00A76E2F" w:rsidRDefault="007700CA">
    <w:pPr>
      <w:pStyle w:val="Zpat"/>
      <w:rPr>
        <w:color w:val="7F7F7F" w:themeColor="text1" w:themeTint="80"/>
        <w:sz w:val="16"/>
      </w:rPr>
    </w:pPr>
  </w:p>
  <w:p w14:paraId="277BE9F3" w14:textId="34035AAF" w:rsidR="003A3B41" w:rsidRDefault="003A3B41">
    <w:pPr>
      <w:pStyle w:val="Zpat"/>
    </w:pPr>
    <w:hyperlink r:id="rId1" w:anchor="P%C5%99ehled_kraj%C5%AF">
      <w:r w:rsidRPr="1E8C9333">
        <w:rPr>
          <w:rStyle w:val="Hypertextovodkaz"/>
          <w:color w:val="000080"/>
          <w:sz w:val="16"/>
          <w:szCs w:val="16"/>
        </w:rPr>
        <w:t>https://cs.wikipedia.org/wiki/Kraje_v_%C4%8Cesku#P%C5%99ehled_kraj%C5%AF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9113F" w14:textId="77777777" w:rsidR="007700CA" w:rsidRDefault="007700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C431C" w14:textId="77777777" w:rsidR="003A3B41" w:rsidRDefault="003A3B41" w:rsidP="00975581">
      <w:pPr>
        <w:spacing w:after="0" w:line="240" w:lineRule="auto"/>
      </w:pPr>
      <w:r>
        <w:separator/>
      </w:r>
    </w:p>
  </w:footnote>
  <w:footnote w:type="continuationSeparator" w:id="0">
    <w:p w14:paraId="3CDAC04E" w14:textId="77777777" w:rsidR="003A3B41" w:rsidRDefault="003A3B41" w:rsidP="00975581">
      <w:pPr>
        <w:spacing w:after="0" w:line="240" w:lineRule="auto"/>
      </w:pPr>
      <w:r>
        <w:continuationSeparator/>
      </w:r>
    </w:p>
  </w:footnote>
  <w:footnote w:type="continuationNotice" w:id="1">
    <w:p w14:paraId="1E877732" w14:textId="77777777" w:rsidR="003A3B41" w:rsidRDefault="003A3B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283BC" w14:textId="77777777" w:rsidR="007700CA" w:rsidRDefault="007700C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2856"/>
      <w:gridCol w:w="4111"/>
    </w:tblGrid>
    <w:tr w:rsidR="003A3B41" w:rsidRPr="0011737D" w14:paraId="36ABE232" w14:textId="77777777" w:rsidTr="007700CA">
      <w:tc>
        <w:tcPr>
          <w:tcW w:w="3489" w:type="dxa"/>
        </w:tcPr>
        <w:p w14:paraId="078CA1B9" w14:textId="515B44C7" w:rsidR="003A3B41" w:rsidRPr="0011737D" w:rsidRDefault="003A3B41" w:rsidP="216427FE">
          <w:pPr>
            <w:pStyle w:val="Zhlav"/>
            <w:ind w:left="-115"/>
            <w:rPr>
              <w:color w:val="7F7F7F" w:themeColor="text1" w:themeTint="80"/>
            </w:rPr>
          </w:pPr>
          <w:r w:rsidRPr="1E8C9333">
            <w:rPr>
              <w:color w:val="7F7F7F" w:themeColor="text1" w:themeTint="80"/>
            </w:rPr>
            <w:t>autor: Vít Kološ</w:t>
          </w:r>
        </w:p>
      </w:tc>
      <w:tc>
        <w:tcPr>
          <w:tcW w:w="2856" w:type="dxa"/>
        </w:tcPr>
        <w:p w14:paraId="4F694C8C" w14:textId="75EE7F3E" w:rsidR="003A3B41" w:rsidRPr="0011737D" w:rsidRDefault="003A3B41" w:rsidP="216427FE">
          <w:pPr>
            <w:pStyle w:val="Zhlav"/>
            <w:jc w:val="center"/>
            <w:rPr>
              <w:color w:val="808080" w:themeColor="background1" w:themeShade="80"/>
            </w:rPr>
          </w:pPr>
        </w:p>
      </w:tc>
      <w:tc>
        <w:tcPr>
          <w:tcW w:w="4111" w:type="dxa"/>
        </w:tcPr>
        <w:p w14:paraId="16A1C16C" w14:textId="2A06484A" w:rsidR="003A3B41" w:rsidRPr="0011737D" w:rsidRDefault="007700CA" w:rsidP="007700CA">
          <w:pPr>
            <w:pStyle w:val="Zhlav"/>
            <w:ind w:right="-115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své poznámky poskytla</w:t>
          </w:r>
          <w:r w:rsidR="003A3B41" w:rsidRPr="0011737D">
            <w:rPr>
              <w:color w:val="808080" w:themeColor="background1" w:themeShade="80"/>
            </w:rPr>
            <w:t xml:space="preserve"> Lucie </w:t>
          </w:r>
          <w:proofErr w:type="spellStart"/>
          <w:r w:rsidR="003A3B41" w:rsidRPr="0011737D">
            <w:rPr>
              <w:color w:val="808080" w:themeColor="background1" w:themeShade="80"/>
            </w:rPr>
            <w:t>Sovadinová</w:t>
          </w:r>
          <w:proofErr w:type="spellEnd"/>
        </w:p>
      </w:tc>
    </w:tr>
  </w:tbl>
  <w:p w14:paraId="6E2C8828" w14:textId="03035A68" w:rsidR="003A3B41" w:rsidRDefault="003A3B41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6652F" w14:textId="77777777" w:rsidR="007700CA" w:rsidRDefault="007700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478B"/>
    <w:multiLevelType w:val="hybridMultilevel"/>
    <w:tmpl w:val="DD547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E0510"/>
    <w:multiLevelType w:val="hybridMultilevel"/>
    <w:tmpl w:val="B2980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E5C5B"/>
    <w:multiLevelType w:val="hybridMultilevel"/>
    <w:tmpl w:val="BF92E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B186A"/>
    <w:multiLevelType w:val="hybridMultilevel"/>
    <w:tmpl w:val="8CB46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14D40"/>
    <w:multiLevelType w:val="hybridMultilevel"/>
    <w:tmpl w:val="A3DA5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3729F"/>
    <w:multiLevelType w:val="hybridMultilevel"/>
    <w:tmpl w:val="2070C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0046E"/>
    <w:multiLevelType w:val="hybridMultilevel"/>
    <w:tmpl w:val="A9BC1A9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C8"/>
    <w:rsid w:val="00002D20"/>
    <w:rsid w:val="00017651"/>
    <w:rsid w:val="00024427"/>
    <w:rsid w:val="00033E79"/>
    <w:rsid w:val="00067394"/>
    <w:rsid w:val="000A6F47"/>
    <w:rsid w:val="0010712A"/>
    <w:rsid w:val="0011737D"/>
    <w:rsid w:val="0012748D"/>
    <w:rsid w:val="00145348"/>
    <w:rsid w:val="0014624E"/>
    <w:rsid w:val="001D6E7C"/>
    <w:rsid w:val="001F09AF"/>
    <w:rsid w:val="001F5925"/>
    <w:rsid w:val="002027B6"/>
    <w:rsid w:val="00363661"/>
    <w:rsid w:val="003967BF"/>
    <w:rsid w:val="003A3B41"/>
    <w:rsid w:val="003C25A4"/>
    <w:rsid w:val="003F5DB8"/>
    <w:rsid w:val="00407858"/>
    <w:rsid w:val="00414E49"/>
    <w:rsid w:val="004259B0"/>
    <w:rsid w:val="0044686E"/>
    <w:rsid w:val="004741EB"/>
    <w:rsid w:val="0049186F"/>
    <w:rsid w:val="004B26DA"/>
    <w:rsid w:val="005631CD"/>
    <w:rsid w:val="00577BDB"/>
    <w:rsid w:val="00594091"/>
    <w:rsid w:val="005D61FE"/>
    <w:rsid w:val="006767E5"/>
    <w:rsid w:val="006B595B"/>
    <w:rsid w:val="006D084F"/>
    <w:rsid w:val="007064BE"/>
    <w:rsid w:val="00706A6A"/>
    <w:rsid w:val="007700CA"/>
    <w:rsid w:val="00793374"/>
    <w:rsid w:val="007C49C4"/>
    <w:rsid w:val="007E5B33"/>
    <w:rsid w:val="007E7EAF"/>
    <w:rsid w:val="008163A9"/>
    <w:rsid w:val="008555ED"/>
    <w:rsid w:val="00865D38"/>
    <w:rsid w:val="008843F3"/>
    <w:rsid w:val="00895321"/>
    <w:rsid w:val="008A111C"/>
    <w:rsid w:val="008C23D0"/>
    <w:rsid w:val="008C2764"/>
    <w:rsid w:val="009024FA"/>
    <w:rsid w:val="00975581"/>
    <w:rsid w:val="009B2FC9"/>
    <w:rsid w:val="009C41FF"/>
    <w:rsid w:val="009D215C"/>
    <w:rsid w:val="009E1256"/>
    <w:rsid w:val="009F126D"/>
    <w:rsid w:val="00A72176"/>
    <w:rsid w:val="00A76E2F"/>
    <w:rsid w:val="00A76FF4"/>
    <w:rsid w:val="00A7707A"/>
    <w:rsid w:val="00AA615D"/>
    <w:rsid w:val="00AB4080"/>
    <w:rsid w:val="00AB781B"/>
    <w:rsid w:val="00B52632"/>
    <w:rsid w:val="00B7299C"/>
    <w:rsid w:val="00BA469E"/>
    <w:rsid w:val="00BE5148"/>
    <w:rsid w:val="00BF65A1"/>
    <w:rsid w:val="00C074C8"/>
    <w:rsid w:val="00C83748"/>
    <w:rsid w:val="00CA4897"/>
    <w:rsid w:val="00CD674B"/>
    <w:rsid w:val="00CF1ED4"/>
    <w:rsid w:val="00D046DF"/>
    <w:rsid w:val="00D1326D"/>
    <w:rsid w:val="00D31B99"/>
    <w:rsid w:val="00D33FBA"/>
    <w:rsid w:val="00D40DC8"/>
    <w:rsid w:val="00D50D70"/>
    <w:rsid w:val="00D82E86"/>
    <w:rsid w:val="00D96ADF"/>
    <w:rsid w:val="00DB3B21"/>
    <w:rsid w:val="00DE6A5C"/>
    <w:rsid w:val="00E867FB"/>
    <w:rsid w:val="00E91665"/>
    <w:rsid w:val="00E966B6"/>
    <w:rsid w:val="00EB4E79"/>
    <w:rsid w:val="00EC0D6F"/>
    <w:rsid w:val="00ED0517"/>
    <w:rsid w:val="00F713BC"/>
    <w:rsid w:val="00F907C8"/>
    <w:rsid w:val="00FC5D03"/>
    <w:rsid w:val="1E8C9333"/>
    <w:rsid w:val="216427FE"/>
    <w:rsid w:val="4891764F"/>
    <w:rsid w:val="74F2B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8B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907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09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907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907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F90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907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42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75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581"/>
  </w:style>
  <w:style w:type="paragraph" w:styleId="Zpat">
    <w:name w:val="footer"/>
    <w:basedOn w:val="Normln"/>
    <w:link w:val="ZpatChar"/>
    <w:uiPriority w:val="99"/>
    <w:unhideWhenUsed/>
    <w:rsid w:val="00975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581"/>
  </w:style>
  <w:style w:type="character" w:customStyle="1" w:styleId="Nadpis3Char">
    <w:name w:val="Nadpis 3 Char"/>
    <w:basedOn w:val="Standardnpsmoodstavce"/>
    <w:link w:val="Nadpis3"/>
    <w:uiPriority w:val="9"/>
    <w:semiHidden/>
    <w:rsid w:val="001F09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4259B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63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ze">
    <w:name w:val="Revision"/>
    <w:hidden/>
    <w:uiPriority w:val="99"/>
    <w:semiHidden/>
    <w:rsid w:val="009E12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907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09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907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907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F90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907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42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75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581"/>
  </w:style>
  <w:style w:type="paragraph" w:styleId="Zpat">
    <w:name w:val="footer"/>
    <w:basedOn w:val="Normln"/>
    <w:link w:val="ZpatChar"/>
    <w:uiPriority w:val="99"/>
    <w:unhideWhenUsed/>
    <w:rsid w:val="00975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581"/>
  </w:style>
  <w:style w:type="character" w:customStyle="1" w:styleId="Nadpis3Char">
    <w:name w:val="Nadpis 3 Char"/>
    <w:basedOn w:val="Standardnpsmoodstavce"/>
    <w:link w:val="Nadpis3"/>
    <w:uiPriority w:val="9"/>
    <w:semiHidden/>
    <w:rsid w:val="001F09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4259B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63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ze">
    <w:name w:val="Revision"/>
    <w:hidden/>
    <w:uiPriority w:val="99"/>
    <w:semiHidden/>
    <w:rsid w:val="009E1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s.wikipedia.org/wiki/Kraje_v_%C4%8Cesk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Kološ</dc:creator>
  <cp:lastModifiedBy>Vít Kološ</cp:lastModifiedBy>
  <cp:revision>62</cp:revision>
  <dcterms:created xsi:type="dcterms:W3CDTF">2018-04-05T13:52:00Z</dcterms:created>
  <dcterms:modified xsi:type="dcterms:W3CDTF">2018-04-05T14:47:00Z</dcterms:modified>
</cp:coreProperties>
</file>