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BFDB" w14:textId="6C04B35B" w:rsidR="001005CA" w:rsidRDefault="00E65E1B" w:rsidP="007D6ACA">
      <w:pPr>
        <w:pStyle w:val="Nzev"/>
        <w:tabs>
          <w:tab w:val="left" w:pos="851"/>
        </w:tabs>
      </w:pPr>
      <w:r>
        <w:t>Vznik orgánových soustav</w:t>
      </w:r>
    </w:p>
    <w:p w14:paraId="4097435A" w14:textId="0ED1B093" w:rsidR="00E65E1B" w:rsidRDefault="001E58B2" w:rsidP="007D6ACA">
      <w:pPr>
        <w:pStyle w:val="Nadpis1"/>
        <w:tabs>
          <w:tab w:val="left" w:pos="851"/>
        </w:tabs>
      </w:pPr>
      <w:r>
        <w:t>Tělní pokryv</w:t>
      </w:r>
    </w:p>
    <w:p w14:paraId="1D6FBD8A" w14:textId="3A5AA832" w:rsidR="001E58B2" w:rsidRDefault="001E58B2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integument + deriváty</w:t>
      </w:r>
    </w:p>
    <w:p w14:paraId="42F34926" w14:textId="6651219F" w:rsidR="00901379" w:rsidRDefault="00632E59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původ ektodermální</w:t>
      </w:r>
    </w:p>
    <w:p w14:paraId="4A9B64B0" w14:textId="0FA0D9C6" w:rsidR="007876FB" w:rsidRDefault="005D3D38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význa</w:t>
      </w:r>
      <w:r w:rsidR="0031460B">
        <w:t>m</w:t>
      </w:r>
      <w:r w:rsidR="00947641">
        <w:t xml:space="preserve"> – </w:t>
      </w:r>
      <w:r w:rsidR="0031460B">
        <w:t>ochrana</w:t>
      </w:r>
      <w:r w:rsidR="00947641">
        <w:t xml:space="preserve"> </w:t>
      </w:r>
      <w:r w:rsidR="0031460B">
        <w:t>těla před vnějším prostředím</w:t>
      </w:r>
      <w:r w:rsidR="00947641">
        <w:t xml:space="preserve">, </w:t>
      </w:r>
      <w:r w:rsidR="0031460B">
        <w:t xml:space="preserve">látková výměna </w:t>
      </w:r>
      <w:r w:rsidR="00947641">
        <w:t>(</w:t>
      </w:r>
      <w:r w:rsidR="0031460B">
        <w:t>žlázy, dýchání</w:t>
      </w:r>
      <w:r w:rsidR="00947641">
        <w:t xml:space="preserve">), </w:t>
      </w:r>
      <w:r w:rsidR="007876FB">
        <w:t>smyslové orgány</w:t>
      </w:r>
      <w:r w:rsidR="00947641">
        <w:t xml:space="preserve">, </w:t>
      </w:r>
      <w:r w:rsidR="007876FB">
        <w:t>udržování tělesné teploty</w:t>
      </w:r>
    </w:p>
    <w:p w14:paraId="5A27B6B8" w14:textId="720E14BE" w:rsidR="007876FB" w:rsidRDefault="007876FB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bezobratlí</w:t>
      </w:r>
    </w:p>
    <w:p w14:paraId="213EB091" w14:textId="461840C3" w:rsidR="007876FB" w:rsidRDefault="007876FB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 xml:space="preserve">jednovrstevná </w:t>
      </w:r>
      <w:r w:rsidR="00A61EA2">
        <w:t>pokožka</w:t>
      </w:r>
    </w:p>
    <w:p w14:paraId="2B794472" w14:textId="03CE26F9" w:rsidR="00A61EA2" w:rsidRDefault="00E90004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žahavé buňky, slizové žlázy</w:t>
      </w:r>
    </w:p>
    <w:p w14:paraId="16B9D888" w14:textId="03310710" w:rsidR="00E90004" w:rsidRDefault="00E90004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pevné schránky z</w:t>
      </w:r>
      <w:r w:rsidR="00E052EA">
        <w:t> </w:t>
      </w:r>
      <w:r>
        <w:t>CaCO</w:t>
      </w:r>
      <w:r w:rsidR="00E052EA">
        <w:rPr>
          <w:vertAlign w:val="subscript"/>
        </w:rPr>
        <w:t>3</w:t>
      </w:r>
      <w:r w:rsidR="00E052EA">
        <w:t>, SiO</w:t>
      </w:r>
      <w:r w:rsidR="00E052EA">
        <w:rPr>
          <w:vertAlign w:val="subscript"/>
        </w:rPr>
        <w:t>2</w:t>
      </w:r>
      <w:r w:rsidR="00E052EA">
        <w:t xml:space="preserve"> (ulity</w:t>
      </w:r>
      <w:r w:rsidR="00FB2AF5">
        <w:t>, lastury, krovky, jehlice, ostny)</w:t>
      </w:r>
    </w:p>
    <w:p w14:paraId="0AE8ABDC" w14:textId="528023BD" w:rsidR="00FB2AF5" w:rsidRDefault="00FB2AF5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kutikula z chitinu (= polysacharid)</w:t>
      </w:r>
    </w:p>
    <w:p w14:paraId="18E7E6CC" w14:textId="37F4C9F2" w:rsidR="00747E2D" w:rsidRDefault="00747E2D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exoskelet = vnější kostra</w:t>
      </w:r>
    </w:p>
    <w:p w14:paraId="44F41C9C" w14:textId="2C802D92" w:rsidR="00747E2D" w:rsidRDefault="00B956BA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obratlovci</w:t>
      </w:r>
    </w:p>
    <w:p w14:paraId="0951742D" w14:textId="77777777" w:rsidR="007F6BA3" w:rsidRDefault="00B956BA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vícevrstevná kůže</w:t>
      </w:r>
    </w:p>
    <w:p w14:paraId="264A0A1C" w14:textId="19EA4EAA" w:rsidR="007F6BA3" w:rsidRDefault="00B956BA" w:rsidP="007D6ACA">
      <w:pPr>
        <w:pStyle w:val="Odstavecseseznamem"/>
        <w:numPr>
          <w:ilvl w:val="2"/>
          <w:numId w:val="3"/>
        </w:numPr>
        <w:tabs>
          <w:tab w:val="left" w:pos="851"/>
        </w:tabs>
      </w:pPr>
      <w:r>
        <w:t>pokožka</w:t>
      </w:r>
      <w:r w:rsidR="007F6BA3">
        <w:t xml:space="preserve"> – pigment melanin chrání před UV zářením</w:t>
      </w:r>
    </w:p>
    <w:p w14:paraId="7BBB32CC" w14:textId="74AB5FD0" w:rsidR="007F6BA3" w:rsidRDefault="00B956BA" w:rsidP="007D6ACA">
      <w:pPr>
        <w:pStyle w:val="Odstavecseseznamem"/>
        <w:numPr>
          <w:ilvl w:val="2"/>
          <w:numId w:val="3"/>
        </w:numPr>
        <w:tabs>
          <w:tab w:val="left" w:pos="851"/>
        </w:tabs>
      </w:pPr>
      <w:r>
        <w:t>škára</w:t>
      </w:r>
      <w:r w:rsidR="007F6BA3">
        <w:t xml:space="preserve"> – cévy, nervy, cibulky</w:t>
      </w:r>
    </w:p>
    <w:p w14:paraId="4C60F1DC" w14:textId="7871F590" w:rsidR="00B956BA" w:rsidRDefault="00B956BA" w:rsidP="007D6ACA">
      <w:pPr>
        <w:pStyle w:val="Odstavecseseznamem"/>
        <w:numPr>
          <w:ilvl w:val="2"/>
          <w:numId w:val="3"/>
        </w:numPr>
        <w:tabs>
          <w:tab w:val="left" w:pos="851"/>
        </w:tabs>
      </w:pPr>
      <w:r>
        <w:t>vazivo</w:t>
      </w:r>
      <w:r w:rsidR="007F6BA3">
        <w:t xml:space="preserve"> – tukové buňky, termoregulace, zásobárna energie</w:t>
      </w:r>
    </w:p>
    <w:p w14:paraId="46E69DE8" w14:textId="664430BF" w:rsidR="00B73261" w:rsidRDefault="00B73261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deriváty kůže – šupiny, peří, srst, drápy, chlupy, kopyta, nehty, vlasy, rohy, krunýře, žlázy (potní, mazové, mléčné)</w:t>
      </w:r>
    </w:p>
    <w:p w14:paraId="610F05D9" w14:textId="4347309B" w:rsidR="00B73261" w:rsidRDefault="005A7597" w:rsidP="007D6ACA">
      <w:pPr>
        <w:pStyle w:val="Nadpis1"/>
        <w:tabs>
          <w:tab w:val="left" w:pos="851"/>
        </w:tabs>
      </w:pPr>
      <w:r>
        <w:t>Opěrná soustava</w:t>
      </w:r>
    </w:p>
    <w:p w14:paraId="1D20843A" w14:textId="3A7476AE" w:rsidR="005A7597" w:rsidRDefault="00B364E3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původ mezodermální (u bezobratlých ektodermální)</w:t>
      </w:r>
    </w:p>
    <w:p w14:paraId="20F9C85B" w14:textId="0578BB2E" w:rsidR="00B364E3" w:rsidRDefault="00B364E3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bezobratlí</w:t>
      </w:r>
    </w:p>
    <w:p w14:paraId="03B1925B" w14:textId="7601A6A7" w:rsidR="00B364E3" w:rsidRDefault="00B364E3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vnější kostra = exoske</w:t>
      </w:r>
      <w:r w:rsidR="00B51B0B">
        <w:t>let</w:t>
      </w:r>
    </w:p>
    <w:p w14:paraId="38633A59" w14:textId="08477E3A" w:rsidR="00B51B0B" w:rsidRDefault="00B51B0B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k ní jsou upnuty svaly</w:t>
      </w:r>
    </w:p>
    <w:p w14:paraId="39C221EE" w14:textId="4EF59167" w:rsidR="00B51B0B" w:rsidRDefault="00B51B0B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chitin, vápník</w:t>
      </w:r>
    </w:p>
    <w:p w14:paraId="3DD801DF" w14:textId="4C02C213" w:rsidR="000A5CFE" w:rsidRDefault="000A5CFE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strunatci</w:t>
      </w:r>
    </w:p>
    <w:p w14:paraId="20DC24CD" w14:textId="1C56C341" w:rsidR="008F7BE1" w:rsidRDefault="008F7BE1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vnitřní kostra = endoskelet</w:t>
      </w:r>
    </w:p>
    <w:p w14:paraId="478D4B9C" w14:textId="60ED5C4A" w:rsidR="00F92813" w:rsidRDefault="00F92813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struna hřbetní – chorda (u nás zakrní)</w:t>
      </w:r>
    </w:p>
    <w:p w14:paraId="0CFA67F7" w14:textId="0BE80183" w:rsidR="00F92813" w:rsidRDefault="00B321E9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chrupavčitá – obratlovci (je</w:t>
      </w:r>
      <w:r w:rsidR="00BC358B">
        <w:t>sete</w:t>
      </w:r>
      <w:r>
        <w:t xml:space="preserve">ři, </w:t>
      </w:r>
      <w:r w:rsidR="0004410E">
        <w:t>rejnoci</w:t>
      </w:r>
      <w:r w:rsidR="00BC358B">
        <w:t>, žraloci</w:t>
      </w:r>
      <w:r>
        <w:t>)</w:t>
      </w:r>
    </w:p>
    <w:p w14:paraId="0805F7C0" w14:textId="19959F36" w:rsidR="00B321E9" w:rsidRDefault="008C5E66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kostěná – obratlovci (od ryb)</w:t>
      </w:r>
    </w:p>
    <w:p w14:paraId="1C09A7B9" w14:textId="061846C1" w:rsidR="008C5E66" w:rsidRDefault="0019462C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kostra osová</w:t>
      </w:r>
      <w:r w:rsidR="0014767B">
        <w:t xml:space="preserve"> – lebka, páteř, hrudní koš</w:t>
      </w:r>
    </w:p>
    <w:p w14:paraId="6C5F14DB" w14:textId="032B2D23" w:rsidR="0014767B" w:rsidRDefault="0014767B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kostra horních (předních) končetin – pev</w:t>
      </w:r>
      <w:r w:rsidR="00287CEE">
        <w:t>n</w:t>
      </w:r>
      <w:r>
        <w:t>á část</w:t>
      </w:r>
      <w:r w:rsidR="0052424A">
        <w:t xml:space="preserve"> (</w:t>
      </w:r>
      <w:r w:rsidR="00E144AC">
        <w:t xml:space="preserve">= </w:t>
      </w:r>
      <w:r w:rsidR="0052424A">
        <w:t>pletenec</w:t>
      </w:r>
      <w:r w:rsidR="005E02DD">
        <w:t xml:space="preserve"> – </w:t>
      </w:r>
      <w:r w:rsidR="00E144AC">
        <w:t>lopatka, klíční kost</w:t>
      </w:r>
      <w:r w:rsidR="0052424A">
        <w:t>), volná část</w:t>
      </w:r>
    </w:p>
    <w:p w14:paraId="2A6F3936" w14:textId="5012218B" w:rsidR="005E02DD" w:rsidRDefault="00612AB8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 xml:space="preserve">kostra dolních končetin </w:t>
      </w:r>
      <w:r w:rsidR="001A109F">
        <w:t xml:space="preserve">– </w:t>
      </w:r>
      <w:r>
        <w:t>pevná</w:t>
      </w:r>
      <w:r w:rsidR="001A109F">
        <w:t xml:space="preserve"> </w:t>
      </w:r>
      <w:r>
        <w:t>část</w:t>
      </w:r>
      <w:r w:rsidR="001A109F">
        <w:t xml:space="preserve"> (= pletenec</w:t>
      </w:r>
      <w:r w:rsidR="00D57DCB">
        <w:t xml:space="preserve"> – pánev</w:t>
      </w:r>
      <w:r w:rsidR="00707D8A">
        <w:t xml:space="preserve">), </w:t>
      </w:r>
      <w:r w:rsidR="00257B40">
        <w:t>volná část</w:t>
      </w:r>
    </w:p>
    <w:p w14:paraId="629DBF30" w14:textId="3CD5A5FE" w:rsidR="00257B40" w:rsidRDefault="00CA7D01" w:rsidP="007D6ACA">
      <w:pPr>
        <w:pStyle w:val="Nadpis1"/>
        <w:tabs>
          <w:tab w:val="left" w:pos="851"/>
        </w:tabs>
      </w:pPr>
      <w:r>
        <w:t>Pohybová soustava</w:t>
      </w:r>
      <w:r w:rsidR="006F553E">
        <w:t xml:space="preserve"> = svalová</w:t>
      </w:r>
    </w:p>
    <w:p w14:paraId="00D4F551" w14:textId="19F8B04E" w:rsidR="00057EF3" w:rsidRDefault="00057EF3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původ mezodermální</w:t>
      </w:r>
    </w:p>
    <w:p w14:paraId="6B4DC801" w14:textId="02C9552B" w:rsidR="006F553E" w:rsidRDefault="006F553E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tvořena svalovými vlákny = myofibrilami (příčně pruhovaná)</w:t>
      </w:r>
    </w:p>
    <w:p w14:paraId="4AC2DFCD" w14:textId="290DEC9B" w:rsidR="006F553E" w:rsidRDefault="006F553E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bezobratlí</w:t>
      </w:r>
    </w:p>
    <w:p w14:paraId="163ABB05" w14:textId="1ACC7C30" w:rsidR="006F553E" w:rsidRDefault="006F553E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žahavci – jednotlivé myofibrily</w:t>
      </w:r>
    </w:p>
    <w:p w14:paraId="31C501C6" w14:textId="4C407F7F" w:rsidR="006F553E" w:rsidRDefault="002D54AD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ploštěnci, hlísti – svalový vak</w:t>
      </w:r>
    </w:p>
    <w:p w14:paraId="61680F50" w14:textId="6F26394F" w:rsidR="002D54AD" w:rsidRDefault="002D54AD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měkkýši – svalnatá noha</w:t>
      </w:r>
    </w:p>
    <w:p w14:paraId="28717A5F" w14:textId="060827AF" w:rsidR="002D54AD" w:rsidRDefault="002D54AD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kroužkovci – okružní a podélná svalovina</w:t>
      </w:r>
    </w:p>
    <w:p w14:paraId="01E7131C" w14:textId="6D675FDD" w:rsidR="002D54AD" w:rsidRDefault="008436C6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členovci</w:t>
      </w:r>
      <w:r w:rsidR="00323625">
        <w:t xml:space="preserve"> – příčně pruhované svaly upnuty k exoskeletu</w:t>
      </w:r>
    </w:p>
    <w:p w14:paraId="44D0E44D" w14:textId="35E1C258" w:rsidR="00323625" w:rsidRDefault="00323625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obratlovci</w:t>
      </w:r>
    </w:p>
    <w:p w14:paraId="30E9702E" w14:textId="163C4F2E" w:rsidR="00323625" w:rsidRDefault="005B16EE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 xml:space="preserve">všichni – </w:t>
      </w:r>
      <w:r w:rsidR="00323625">
        <w:t>svalstvo</w:t>
      </w:r>
      <w:r>
        <w:t xml:space="preserve"> </w:t>
      </w:r>
      <w:r w:rsidR="00323625">
        <w:t>hlavy, trupu, končetin, vnitřních orgánů (hladká, příč</w:t>
      </w:r>
      <w:r>
        <w:t>ně</w:t>
      </w:r>
      <w:r w:rsidR="00323625">
        <w:t xml:space="preserve"> pruhovaná, srdeční</w:t>
      </w:r>
      <w:r>
        <w:t>)</w:t>
      </w:r>
    </w:p>
    <w:p w14:paraId="3332B7D5" w14:textId="2A962012" w:rsidR="005B16EE" w:rsidRDefault="005B16EE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paryby</w:t>
      </w:r>
      <w:r w:rsidR="00506EDA">
        <w:t xml:space="preserve"> a ryby – velmi silné svalstvo, mohutné boční svaly</w:t>
      </w:r>
    </w:p>
    <w:p w14:paraId="5C591DD7" w14:textId="047BA0E9" w:rsidR="00506EDA" w:rsidRDefault="00506EDA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ptáci – nejsilnější prsní svaly</w:t>
      </w:r>
    </w:p>
    <w:p w14:paraId="1C2CB58F" w14:textId="0AEAEB2F" w:rsidR="005C3561" w:rsidRDefault="00506EDA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sav</w:t>
      </w:r>
      <w:r w:rsidR="005C3561">
        <w:t>ci – navíc dýchací sval (bránice), mimické svaly (primáti, šelmy), ploché podkožní svaly (ježek, kůň)</w:t>
      </w:r>
    </w:p>
    <w:p w14:paraId="714D1C93" w14:textId="576D173E" w:rsidR="00C70CEF" w:rsidRDefault="00C70CEF" w:rsidP="007D6ACA">
      <w:pPr>
        <w:pStyle w:val="Nadpis1"/>
        <w:tabs>
          <w:tab w:val="left" w:pos="851"/>
        </w:tabs>
      </w:pPr>
      <w:r>
        <w:lastRenderedPageBreak/>
        <w:t>Nervová soustava</w:t>
      </w:r>
    </w:p>
    <w:p w14:paraId="0F2195C5" w14:textId="5A23CDA4" w:rsidR="00C70CEF" w:rsidRDefault="00C70CEF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žahavci – rozptýlená (difúzní)</w:t>
      </w:r>
    </w:p>
    <w:p w14:paraId="080E283D" w14:textId="53D47125" w:rsidR="00F16202" w:rsidRDefault="00F16202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ploštěnci, hlísti – provazcovitá</w:t>
      </w:r>
    </w:p>
    <w:p w14:paraId="180580AB" w14:textId="7D76DCDC" w:rsidR="008D7C2B" w:rsidRDefault="008D7C2B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měkkýši, členovci – gangliová (ganglium = nervová zauzlina</w:t>
      </w:r>
      <w:r w:rsidR="00B03857">
        <w:t xml:space="preserve"> – nahloučené nervové buňky)</w:t>
      </w:r>
    </w:p>
    <w:p w14:paraId="5403D13E" w14:textId="1F740F5B" w:rsidR="006D29E9" w:rsidRDefault="00005942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kroužkovci</w:t>
      </w:r>
      <w:r w:rsidR="00FE2DB0">
        <w:t xml:space="preserve"> – žebříčkovitá (zauzli</w:t>
      </w:r>
      <w:r w:rsidR="000D0295">
        <w:t>ny v každém článku)</w:t>
      </w:r>
    </w:p>
    <w:p w14:paraId="765A810B" w14:textId="08B5DBA5" w:rsidR="000D0295" w:rsidRDefault="000D0295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obratlovci – trubicovitá</w:t>
      </w:r>
      <w:r w:rsidR="00B55D86">
        <w:t xml:space="preserve"> (ektodermální původ</w:t>
      </w:r>
      <w:r w:rsidR="00681A55">
        <w:t>;</w:t>
      </w:r>
      <w:r w:rsidR="00B55D86">
        <w:t xml:space="preserve"> </w:t>
      </w:r>
      <w:r>
        <w:t xml:space="preserve">centrální </w:t>
      </w:r>
      <w:r w:rsidR="00B55D86">
        <w:t xml:space="preserve">– </w:t>
      </w:r>
      <w:r>
        <w:t>mozek</w:t>
      </w:r>
      <w:r w:rsidR="00681A55">
        <w:t>,</w:t>
      </w:r>
      <w:r w:rsidR="00531DF7">
        <w:t xml:space="preserve"> </w:t>
      </w:r>
      <w:r>
        <w:t>mícha</w:t>
      </w:r>
      <w:r w:rsidR="00681A55">
        <w:t>;</w:t>
      </w:r>
      <w:r w:rsidR="00531DF7">
        <w:t xml:space="preserve"> </w:t>
      </w:r>
      <w:r>
        <w:t>periferní</w:t>
      </w:r>
      <w:r w:rsidR="005A7678">
        <w:t xml:space="preserve"> – obvodové nervy)</w:t>
      </w:r>
    </w:p>
    <w:p w14:paraId="43B801D0" w14:textId="7EA42B46" w:rsidR="00827BCC" w:rsidRDefault="007E2AAC" w:rsidP="007D6ACA">
      <w:pPr>
        <w:pStyle w:val="Nadpis1"/>
        <w:tabs>
          <w:tab w:val="left" w:pos="851"/>
        </w:tabs>
      </w:pPr>
      <w:r>
        <w:t>Smysly – receptory</w:t>
      </w:r>
    </w:p>
    <w:p w14:paraId="2C7A7927" w14:textId="1AF89ECE" w:rsidR="002D19A3" w:rsidRDefault="007E2AAC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mechanoreceptory</w:t>
      </w:r>
      <w:r w:rsidR="002D19A3">
        <w:t xml:space="preserve"> </w:t>
      </w:r>
      <w:r w:rsidR="000F7751">
        <w:t>(</w:t>
      </w:r>
      <w:r w:rsidR="002D19A3">
        <w:t>mechanické podněty</w:t>
      </w:r>
      <w:r w:rsidR="000F7751">
        <w:t xml:space="preserve">) </w:t>
      </w:r>
      <w:r w:rsidR="000F7751">
        <w:rPr>
          <w:rFonts w:ascii="Segoe UI Symbol" w:hAnsi="Segoe UI Symbol"/>
        </w:rPr>
        <w:t>–</w:t>
      </w:r>
      <w:r w:rsidR="00DB08F1">
        <w:t xml:space="preserve"> </w:t>
      </w:r>
      <w:r w:rsidR="002D19A3">
        <w:t>hmat</w:t>
      </w:r>
    </w:p>
    <w:p w14:paraId="04548D17" w14:textId="4F8DB17A" w:rsidR="00DF14A8" w:rsidRDefault="00607A7B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bezobratlí</w:t>
      </w:r>
      <w:r w:rsidR="00894B66">
        <w:t xml:space="preserve"> – celý povrch těla, hmatové brvy</w:t>
      </w:r>
    </w:p>
    <w:p w14:paraId="09DE6DF7" w14:textId="567C6313" w:rsidR="00894B66" w:rsidRDefault="00894B66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obratlovci</w:t>
      </w:r>
      <w:r w:rsidR="00103738">
        <w:t xml:space="preserve"> – hmatová tělíska (čidla tepla, tlaky, bolesti)</w:t>
      </w:r>
    </w:p>
    <w:p w14:paraId="7CF1AFF5" w14:textId="07892D9D" w:rsidR="00103738" w:rsidRDefault="00DB5816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 xml:space="preserve">ryby, obojživelníci </w:t>
      </w:r>
      <w:r w:rsidR="00C07020">
        <w:t xml:space="preserve">(jen pulci) </w:t>
      </w:r>
      <w:r w:rsidR="00B405A1">
        <w:t>–</w:t>
      </w:r>
      <w:r>
        <w:t xml:space="preserve"> </w:t>
      </w:r>
      <w:r w:rsidR="00B405A1">
        <w:t>proudový orgán = postranní čára</w:t>
      </w:r>
      <w:r w:rsidR="00C81B80">
        <w:t xml:space="preserve"> (dolíček na straně – nahloučené hmatové buňky, </w:t>
      </w:r>
      <w:r w:rsidR="00703C3F">
        <w:t>cítí tlak vody</w:t>
      </w:r>
      <w:r w:rsidR="003E52A5">
        <w:t>, vlny naráží do postranní čáry</w:t>
      </w:r>
      <w:r w:rsidR="00C07020">
        <w:t>)</w:t>
      </w:r>
    </w:p>
    <w:p w14:paraId="34A78B46" w14:textId="3F3C6E99" w:rsidR="00240348" w:rsidRDefault="00240348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 xml:space="preserve">mechanoreceptory </w:t>
      </w:r>
      <w:r w:rsidR="000F7751">
        <w:t>(</w:t>
      </w:r>
      <w:r w:rsidR="00DB08F1">
        <w:t>mechanické podněty</w:t>
      </w:r>
      <w:r w:rsidR="000F7751">
        <w:t xml:space="preserve">) </w:t>
      </w:r>
      <w:r w:rsidR="000F7751">
        <w:rPr>
          <w:rFonts w:ascii="Segoe UI Symbol" w:hAnsi="Segoe UI Symbol"/>
        </w:rPr>
        <w:t>–</w:t>
      </w:r>
      <w:r w:rsidR="000F7751">
        <w:t xml:space="preserve"> </w:t>
      </w:r>
      <w:r>
        <w:t>sluch</w:t>
      </w:r>
    </w:p>
    <w:p w14:paraId="143A19E7" w14:textId="53CA9632" w:rsidR="00240348" w:rsidRDefault="00240348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bezobratlí – vnímají pomocí hmatu vibrace (např. tympanální ústrojí na holeni předních noh rovnokřídlých)</w:t>
      </w:r>
    </w:p>
    <w:p w14:paraId="1DF0D854" w14:textId="6DE50E98" w:rsidR="00240348" w:rsidRDefault="00240348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obratlovci – vnitřní ucho (všichni), střední ucho (obojživ</w:t>
      </w:r>
      <w:r w:rsidR="00B60798">
        <w:t>.</w:t>
      </w:r>
      <w:r>
        <w:t xml:space="preserve">, plazi, ptáci, savci), vnější ucho (ptáci, </w:t>
      </w:r>
      <w:r w:rsidR="00FA5C57">
        <w:t>savci</w:t>
      </w:r>
      <w:r>
        <w:t>)</w:t>
      </w:r>
    </w:p>
    <w:p w14:paraId="745060BD" w14:textId="5FDB8ADE" w:rsidR="00575949" w:rsidRDefault="00575949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chemoreceptory</w:t>
      </w:r>
      <w:r w:rsidR="003364A5">
        <w:t xml:space="preserve"> </w:t>
      </w:r>
      <w:r w:rsidR="000F7751">
        <w:t>(</w:t>
      </w:r>
      <w:r>
        <w:t>chemické</w:t>
      </w:r>
      <w:r w:rsidR="003364A5">
        <w:t xml:space="preserve"> </w:t>
      </w:r>
      <w:r>
        <w:t>podněty</w:t>
      </w:r>
      <w:r w:rsidR="000F7751">
        <w:t xml:space="preserve">) </w:t>
      </w:r>
      <w:r w:rsidR="000F7751">
        <w:rPr>
          <w:rFonts w:ascii="Segoe UI Symbol" w:hAnsi="Segoe UI Symbol"/>
        </w:rPr>
        <w:t>–</w:t>
      </w:r>
      <w:r w:rsidR="000F7751">
        <w:t xml:space="preserve"> </w:t>
      </w:r>
      <w:r>
        <w:t>čich</w:t>
      </w:r>
    </w:p>
    <w:p w14:paraId="74836516" w14:textId="1558FD62" w:rsidR="00C72EB7" w:rsidRDefault="00C72EB7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bezobratlí</w:t>
      </w:r>
      <w:r w:rsidR="00EC7A43">
        <w:t xml:space="preserve"> – smyslové buňky na různých částech těla</w:t>
      </w:r>
    </w:p>
    <w:p w14:paraId="11FD432A" w14:textId="3808EFBE" w:rsidR="00696031" w:rsidRDefault="00696031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 xml:space="preserve">obratlovci </w:t>
      </w:r>
      <w:r w:rsidR="00D654A6">
        <w:t>–</w:t>
      </w:r>
      <w:r>
        <w:t xml:space="preserve"> čich</w:t>
      </w:r>
      <w:r w:rsidR="00D654A6">
        <w:t xml:space="preserve"> = nejstarší smyslový orgán (Jacobsonův orgán</w:t>
      </w:r>
      <w:r w:rsidR="00572D43">
        <w:t xml:space="preserve"> – plazi, ptáci</w:t>
      </w:r>
      <w:r w:rsidR="0093273A">
        <w:t>)</w:t>
      </w:r>
    </w:p>
    <w:p w14:paraId="49E21501" w14:textId="1AD05BE8" w:rsidR="0093273A" w:rsidRDefault="0093273A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 xml:space="preserve">fotoreceptory </w:t>
      </w:r>
      <w:r w:rsidR="000F7751">
        <w:t>(</w:t>
      </w:r>
      <w:r>
        <w:t>světelné podněty</w:t>
      </w:r>
      <w:r w:rsidR="000F7751">
        <w:t xml:space="preserve">) </w:t>
      </w:r>
      <w:r w:rsidR="000F7751">
        <w:rPr>
          <w:rFonts w:ascii="Segoe UI Symbol" w:hAnsi="Segoe UI Symbol"/>
        </w:rPr>
        <w:t>–</w:t>
      </w:r>
      <w:r w:rsidR="000F7751">
        <w:t xml:space="preserve"> </w:t>
      </w:r>
      <w:r>
        <w:t>zrak</w:t>
      </w:r>
    </w:p>
    <w:p w14:paraId="466287A8" w14:textId="1863F174" w:rsidR="00862C45" w:rsidRDefault="00862C45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jednoduché oko – jednotlivé buňky vedle sebe, reakce na světlo a tmu</w:t>
      </w:r>
    </w:p>
    <w:p w14:paraId="4D32A1F1" w14:textId="38A6254F" w:rsidR="00862C45" w:rsidRDefault="00C03D30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miskovité oko – buňky jsou více chráněné (ploštěnci)</w:t>
      </w:r>
    </w:p>
    <w:p w14:paraId="2FAB489A" w14:textId="246E5B02" w:rsidR="00C03D30" w:rsidRDefault="00D41492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pohárkové oko – gelovitá vrstva chránící buňky (</w:t>
      </w:r>
      <w:r w:rsidR="00657560">
        <w:t>měkkýši)</w:t>
      </w:r>
    </w:p>
    <w:p w14:paraId="6CA1C784" w14:textId="35F09CDA" w:rsidR="00657560" w:rsidRDefault="003C08A8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váčkovité oko (sépie)</w:t>
      </w:r>
    </w:p>
    <w:p w14:paraId="2BBD4D38" w14:textId="397151B2" w:rsidR="003C08A8" w:rsidRDefault="003C08A8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komorové oko (obratlovci)</w:t>
      </w:r>
    </w:p>
    <w:p w14:paraId="4B57F1A1" w14:textId="162AEAC9" w:rsidR="001733DC" w:rsidRDefault="001733DC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složené oko</w:t>
      </w:r>
      <w:r w:rsidR="004B42B6">
        <w:t xml:space="preserve"> – reakce na pohyb</w:t>
      </w:r>
      <w:r>
        <w:t xml:space="preserve"> (hmyz) </w:t>
      </w:r>
    </w:p>
    <w:p w14:paraId="077DE55C" w14:textId="5C1F35DE" w:rsidR="008F2FEF" w:rsidRDefault="00FF2DAB" w:rsidP="007D6ACA">
      <w:pPr>
        <w:pStyle w:val="Nadpis1"/>
        <w:tabs>
          <w:tab w:val="left" w:pos="851"/>
        </w:tabs>
      </w:pPr>
      <w:r>
        <w:t>Trávicí soustava</w:t>
      </w:r>
    </w:p>
    <w:p w14:paraId="34627DE9" w14:textId="54F51816" w:rsidR="00FF2DAB" w:rsidRDefault="00FF2DAB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 xml:space="preserve">ektodermální a endodermální </w:t>
      </w:r>
      <w:r w:rsidR="001D580C">
        <w:t>původ</w:t>
      </w:r>
    </w:p>
    <w:p w14:paraId="59A9EB64" w14:textId="48A98E81" w:rsidR="001D580C" w:rsidRDefault="004F791A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přísun energie, vitamínů, minerálních látek</w:t>
      </w:r>
    </w:p>
    <w:p w14:paraId="754F0E5C" w14:textId="773B3793" w:rsidR="004F791A" w:rsidRDefault="004F791A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mechanické a chemické zpracování potravy a její vstřebávání</w:t>
      </w:r>
    </w:p>
    <w:p w14:paraId="35D00C92" w14:textId="417B0671" w:rsidR="004F791A" w:rsidRDefault="004F791A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u některých nevyvinuta (endoparazité – tasemice, celý povrch těla)</w:t>
      </w:r>
    </w:p>
    <w:p w14:paraId="27B2F41F" w14:textId="7A633087" w:rsidR="005E6916" w:rsidRDefault="00724405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žahavci, ploštěnci – láčka, trávení probíhá až v buňkách (nitrobuněčné trávení)</w:t>
      </w:r>
    </w:p>
    <w:p w14:paraId="08861295" w14:textId="448634E5" w:rsidR="008A2BB8" w:rsidRDefault="001222A0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ostatní – trávicí trubice (ústní dutina, hltan, jícen, žaludek, střevo, konečník) = mimobuněčné</w:t>
      </w:r>
      <w:r w:rsidR="008A2BB8">
        <w:t xml:space="preserve"> trávení</w:t>
      </w:r>
    </w:p>
    <w:p w14:paraId="6BA7FB79" w14:textId="3A67B6D5" w:rsidR="007D32A5" w:rsidRDefault="007D32A5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žlázy</w:t>
      </w:r>
    </w:p>
    <w:p w14:paraId="37DDE278" w14:textId="1E7BB296" w:rsidR="001D7E08" w:rsidRDefault="001D7E08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bezobratlí – hepatopankreas, žlázové buňky ve slepých výběžcích trávicí soustavy</w:t>
      </w:r>
    </w:p>
    <w:p w14:paraId="0A7EF172" w14:textId="2DEC1AE2" w:rsidR="00A33FBE" w:rsidRDefault="00A33FBE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obratlovci – játra (hepar)</w:t>
      </w:r>
      <w:r w:rsidR="00895217">
        <w:t>,</w:t>
      </w:r>
      <w:r>
        <w:t xml:space="preserve"> slinivka břišní </w:t>
      </w:r>
      <w:r w:rsidR="00EE11E9">
        <w:t>(pankreas)</w:t>
      </w:r>
      <w:r w:rsidR="00930F8D">
        <w:t xml:space="preserve"> → slina břišní </w:t>
      </w:r>
      <w:r w:rsidR="00463241">
        <w:t xml:space="preserve">= </w:t>
      </w:r>
      <w:r w:rsidR="00930F8D">
        <w:t>trávicí enzym</w:t>
      </w:r>
    </w:p>
    <w:p w14:paraId="16308CC3" w14:textId="77777777" w:rsidR="005805F8" w:rsidRDefault="00184351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zvláštní typy žaludku</w:t>
      </w:r>
    </w:p>
    <w:p w14:paraId="1924F0EF" w14:textId="77777777" w:rsidR="004A349D" w:rsidRDefault="005805F8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bezobratlí</w:t>
      </w:r>
      <w:r w:rsidR="004A349D">
        <w:t xml:space="preserve"> – </w:t>
      </w:r>
      <w:r w:rsidR="00495781">
        <w:t>žvýkací</w:t>
      </w:r>
      <w:r w:rsidR="004A349D">
        <w:t xml:space="preserve"> </w:t>
      </w:r>
      <w:r w:rsidR="00495781">
        <w:t>(hmyz a korýši)</w:t>
      </w:r>
    </w:p>
    <w:p w14:paraId="2646429A" w14:textId="635D72DA" w:rsidR="00930F8D" w:rsidRDefault="004A349D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 xml:space="preserve">obratlovci – </w:t>
      </w:r>
      <w:r w:rsidR="00495781">
        <w:t>žádný</w:t>
      </w:r>
      <w:r>
        <w:t xml:space="preserve"> </w:t>
      </w:r>
      <w:r w:rsidR="00495781">
        <w:t>(ptakořitní)</w:t>
      </w:r>
      <w:r>
        <w:t>, složený (přežvýkavci), žláznatý a svalnatý (ptáci)</w:t>
      </w:r>
    </w:p>
    <w:p w14:paraId="130C025E" w14:textId="30B205AC" w:rsidR="00B626FD" w:rsidRDefault="00B626FD" w:rsidP="007D6ACA">
      <w:pPr>
        <w:pStyle w:val="Nadpis1"/>
        <w:tabs>
          <w:tab w:val="left" w:pos="851"/>
        </w:tabs>
      </w:pPr>
      <w:r>
        <w:t>Dýchací soustava</w:t>
      </w:r>
    </w:p>
    <w:p w14:paraId="38907778" w14:textId="763B4542" w:rsidR="00EC1F69" w:rsidRDefault="00EC1F69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bezobratlí</w:t>
      </w:r>
    </w:p>
    <w:p w14:paraId="5ADCF4E1" w14:textId="055F8DBA" w:rsidR="00EC1F69" w:rsidRDefault="00EC1F69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prvoci, žahavci, ploštěnci – celý povrch těla</w:t>
      </w:r>
    </w:p>
    <w:p w14:paraId="3DCCCB4C" w14:textId="024A4EC7" w:rsidR="00EC1F69" w:rsidRDefault="00EC1F69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vodní živočichové – žábry (vnitřní a vnější)</w:t>
      </w:r>
    </w:p>
    <w:p w14:paraId="77BCE714" w14:textId="25BB8AD3" w:rsidR="00EC1F69" w:rsidRDefault="00EC1F69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suchozemští živočichové – plicní vaky</w:t>
      </w:r>
    </w:p>
    <w:p w14:paraId="26C98F07" w14:textId="4FC53250" w:rsidR="00943E3F" w:rsidRDefault="00943E3F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vzdušnicovci – vzdušnice</w:t>
      </w:r>
      <w:r w:rsidR="002D174E">
        <w:t xml:space="preserve"> (trubičky ke každé buňce v těle)</w:t>
      </w:r>
    </w:p>
    <w:p w14:paraId="5B28132F" w14:textId="68F5B615" w:rsidR="00126FD0" w:rsidRDefault="00126FD0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 xml:space="preserve">ostnokožci </w:t>
      </w:r>
      <w:r w:rsidR="00D16A19">
        <w:t>–</w:t>
      </w:r>
      <w:r>
        <w:t xml:space="preserve"> ambulakrální</w:t>
      </w:r>
      <w:r w:rsidR="00D16A19">
        <w:t xml:space="preserve"> (hydrolymfa</w:t>
      </w:r>
      <w:r w:rsidR="0051621D">
        <w:t xml:space="preserve"> = mořská voda + lymfa)</w:t>
      </w:r>
    </w:p>
    <w:p w14:paraId="13F36B9A" w14:textId="4469E6AB" w:rsidR="00F37ADD" w:rsidRDefault="00D04D80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lastRenderedPageBreak/>
        <w:t>obratlovci – žábry</w:t>
      </w:r>
      <w:r w:rsidR="00F37ADD">
        <w:t xml:space="preserve"> (vnitřní – paryby, ryby; vnější – pulci)</w:t>
      </w:r>
      <w:r>
        <w:t>, plíce, kožní dýchání (pouze doplňkové</w:t>
      </w:r>
      <w:r w:rsidR="00FB6254">
        <w:t xml:space="preserve">), dýchací cesty (obojživelníci až </w:t>
      </w:r>
      <w:r w:rsidR="007E19C2">
        <w:t>savci)</w:t>
      </w:r>
    </w:p>
    <w:p w14:paraId="2DC2F95A" w14:textId="53B9BB04" w:rsidR="006E1C5D" w:rsidRDefault="006E1C5D" w:rsidP="007D6ACA">
      <w:pPr>
        <w:pStyle w:val="Nadpis1"/>
        <w:tabs>
          <w:tab w:val="left" w:pos="851"/>
        </w:tabs>
      </w:pPr>
      <w:r>
        <w:t>Vylučovací soustava</w:t>
      </w:r>
    </w:p>
    <w:p w14:paraId="17486105" w14:textId="5B2E7D7E" w:rsidR="006E1C5D" w:rsidRDefault="006E1C5D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jednobuněční – celý povrch těla (difúze)</w:t>
      </w:r>
      <w:r w:rsidR="00B20E72">
        <w:t>, stažitelná vakuola</w:t>
      </w:r>
    </w:p>
    <w:p w14:paraId="21911E9F" w14:textId="0BAEDDE4" w:rsidR="008A60FF" w:rsidRDefault="008A60FF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bezobratlí</w:t>
      </w:r>
    </w:p>
    <w:p w14:paraId="4E833BD5" w14:textId="58620A61" w:rsidR="000036D7" w:rsidRDefault="000036D7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ploštěnci, hlísti – protonefridie (základ je plaménková buňka), jejich seskupením vznikají solenocyty</w:t>
      </w:r>
    </w:p>
    <w:p w14:paraId="443515F0" w14:textId="5EFCB4DC" w:rsidR="00720570" w:rsidRDefault="00BC0485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kroužkovci – metanefridie, obrvená nálevka s rezervoárem ústící mimo tělo</w:t>
      </w:r>
    </w:p>
    <w:p w14:paraId="1FB344F9" w14:textId="532371E3" w:rsidR="00A60E22" w:rsidRDefault="00EA3FAE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členovci (kromě korý</w:t>
      </w:r>
      <w:r w:rsidR="0000749D">
        <w:t xml:space="preserve">šů) </w:t>
      </w:r>
      <w:r w:rsidR="00E024E7">
        <w:t>–</w:t>
      </w:r>
      <w:r w:rsidR="0000749D">
        <w:t xml:space="preserve"> </w:t>
      </w:r>
      <w:r w:rsidR="00E024E7">
        <w:t xml:space="preserve">maphigické </w:t>
      </w:r>
      <w:r w:rsidR="006E4B17">
        <w:t>žlázy ústící do střeva</w:t>
      </w:r>
    </w:p>
    <w:p w14:paraId="11D4F3C6" w14:textId="692AD603" w:rsidR="006E4B17" w:rsidRDefault="006E4B17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korýši – tykadlové žlázy (</w:t>
      </w:r>
      <w:r w:rsidR="00FD3595">
        <w:t xml:space="preserve">ústí </w:t>
      </w:r>
      <w:r>
        <w:t>u tykadel)</w:t>
      </w:r>
    </w:p>
    <w:p w14:paraId="13F36F70" w14:textId="42E53B53" w:rsidR="00FD3595" w:rsidRDefault="00781F15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 xml:space="preserve">obratlovci </w:t>
      </w:r>
      <w:r w:rsidR="00F24E22">
        <w:t>–</w:t>
      </w:r>
      <w:r>
        <w:t xml:space="preserve"> ledviny</w:t>
      </w:r>
      <w:r w:rsidR="00F24E22">
        <w:t xml:space="preserve"> (základní část ledviny = nefron)</w:t>
      </w:r>
    </w:p>
    <w:p w14:paraId="23B78C39" w14:textId="3870CDAC" w:rsidR="00BA2C10" w:rsidRDefault="000C5717" w:rsidP="007D6ACA">
      <w:pPr>
        <w:pStyle w:val="Nadpis1"/>
        <w:tabs>
          <w:tab w:val="left" w:pos="851"/>
        </w:tabs>
      </w:pPr>
      <w:r>
        <w:t>Tělní tekutiny a cévní soustava</w:t>
      </w:r>
    </w:p>
    <w:p w14:paraId="392AE224" w14:textId="4C16DA0A" w:rsidR="003C55A7" w:rsidRDefault="003C55A7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otevřená cévní soustava</w:t>
      </w:r>
      <w:r w:rsidR="008603EF">
        <w:t xml:space="preserve"> → hemolymfa (krev + míza)</w:t>
      </w:r>
    </w:p>
    <w:p w14:paraId="30B551B7" w14:textId="2B93D334" w:rsidR="008603EF" w:rsidRDefault="00962912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uzavřená cévní soustava → krev, míza</w:t>
      </w:r>
    </w:p>
    <w:p w14:paraId="611A3ADE" w14:textId="351BF059" w:rsidR="0062392D" w:rsidRDefault="0062392D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tkáňový mok = míza mezi buňkami</w:t>
      </w:r>
    </w:p>
    <w:p w14:paraId="7BE645F6" w14:textId="20D90096" w:rsidR="00BA2C10" w:rsidRDefault="006F6832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tělní tekutiny</w:t>
      </w:r>
    </w:p>
    <w:p w14:paraId="3FF848CB" w14:textId="4B2C97C7" w:rsidR="006F6832" w:rsidRDefault="006F6832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bezobratlí</w:t>
      </w:r>
    </w:p>
    <w:p w14:paraId="08C77EE5" w14:textId="561223C6" w:rsidR="006F6832" w:rsidRDefault="006F6832" w:rsidP="007D6ACA">
      <w:pPr>
        <w:pStyle w:val="Odstavecseseznamem"/>
        <w:numPr>
          <w:ilvl w:val="2"/>
          <w:numId w:val="3"/>
        </w:numPr>
        <w:tabs>
          <w:tab w:val="left" w:pos="851"/>
        </w:tabs>
      </w:pPr>
      <w:r>
        <w:t>žahavci a ostnokožci – hydrolymfa</w:t>
      </w:r>
    </w:p>
    <w:p w14:paraId="5FBDFF0D" w14:textId="4B96E678" w:rsidR="006F6832" w:rsidRDefault="006F6832" w:rsidP="007D6ACA">
      <w:pPr>
        <w:pStyle w:val="Odstavecseseznamem"/>
        <w:numPr>
          <w:ilvl w:val="2"/>
          <w:numId w:val="3"/>
        </w:numPr>
        <w:tabs>
          <w:tab w:val="left" w:pos="851"/>
        </w:tabs>
      </w:pPr>
      <w:r>
        <w:t>členovci</w:t>
      </w:r>
      <w:r w:rsidR="008F72D8">
        <w:t xml:space="preserve"> a měkkýši – hemolymfa (volně se rozlévá do těla a obsahuje krevní buňky)</w:t>
      </w:r>
    </w:p>
    <w:p w14:paraId="77146E7B" w14:textId="0E98EB56" w:rsidR="008F72D8" w:rsidRDefault="005A2CAD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obratlovci + hlavonožci, kroužkovci</w:t>
      </w:r>
      <w:r w:rsidR="00715ED4">
        <w:t xml:space="preserve"> – krev v uzavřených cévách</w:t>
      </w:r>
    </w:p>
    <w:p w14:paraId="1B89059B" w14:textId="67246ED1" w:rsidR="007D517A" w:rsidRDefault="007D517A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cévní soustava</w:t>
      </w:r>
    </w:p>
    <w:p w14:paraId="7BBC2AC1" w14:textId="1D624688" w:rsidR="007D517A" w:rsidRDefault="009148F5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bezobratlí – pohyb tekutin je zajištěn pohyby svaloviny</w:t>
      </w:r>
    </w:p>
    <w:p w14:paraId="5E38922A" w14:textId="56C50DCF" w:rsidR="00506C61" w:rsidRDefault="00506C61" w:rsidP="007D6ACA">
      <w:pPr>
        <w:pStyle w:val="Odstavecseseznamem"/>
        <w:numPr>
          <w:ilvl w:val="2"/>
          <w:numId w:val="3"/>
        </w:numPr>
        <w:tabs>
          <w:tab w:val="left" w:pos="851"/>
        </w:tabs>
      </w:pPr>
      <w:r>
        <w:t>kroužkovci – pulzující cévy</w:t>
      </w:r>
    </w:p>
    <w:p w14:paraId="60AFA8F8" w14:textId="62519962" w:rsidR="00506C61" w:rsidRDefault="00506C61" w:rsidP="007D6ACA">
      <w:pPr>
        <w:pStyle w:val="Odstavecseseznamem"/>
        <w:numPr>
          <w:ilvl w:val="2"/>
          <w:numId w:val="3"/>
        </w:numPr>
        <w:tabs>
          <w:tab w:val="left" w:pos="851"/>
        </w:tabs>
      </w:pPr>
      <w:r>
        <w:t>hlavonožci – srdeční vak</w:t>
      </w:r>
    </w:p>
    <w:p w14:paraId="6F762854" w14:textId="7E6B9077" w:rsidR="00506C61" w:rsidRDefault="00506C61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obratlovci</w:t>
      </w:r>
      <w:r w:rsidR="00D139B0">
        <w:t xml:space="preserve"> </w:t>
      </w:r>
      <w:r w:rsidR="00A47E16">
        <w:t>–</w:t>
      </w:r>
      <w:r w:rsidR="00D139B0">
        <w:t xml:space="preserve"> srdce</w:t>
      </w:r>
      <w:r w:rsidR="00A47E16">
        <w:t xml:space="preserve"> = síně + komora</w:t>
      </w:r>
    </w:p>
    <w:p w14:paraId="7F922308" w14:textId="65A1D140" w:rsidR="00F5276B" w:rsidRDefault="00F5276B" w:rsidP="007D6ACA">
      <w:pPr>
        <w:pStyle w:val="Odstavecseseznamem"/>
        <w:numPr>
          <w:ilvl w:val="2"/>
          <w:numId w:val="3"/>
        </w:numPr>
        <w:tabs>
          <w:tab w:val="left" w:pos="851"/>
        </w:tabs>
      </w:pPr>
      <w:r>
        <w:t>ryby – 1 tělní okru</w:t>
      </w:r>
      <w:r w:rsidR="00BB0032">
        <w:t>h</w:t>
      </w:r>
      <w:r>
        <w:t>, srdce</w:t>
      </w:r>
      <w:r w:rsidR="00FB520F">
        <w:t>m prochází odkysličená krev → srdce žilné = venozní</w:t>
      </w:r>
    </w:p>
    <w:p w14:paraId="0BC6F52C" w14:textId="3F491C89" w:rsidR="00422C0E" w:rsidRDefault="00422C0E" w:rsidP="007D6ACA">
      <w:pPr>
        <w:pStyle w:val="Odstavecseseznamem"/>
        <w:numPr>
          <w:ilvl w:val="2"/>
          <w:numId w:val="3"/>
        </w:numPr>
        <w:tabs>
          <w:tab w:val="left" w:pos="851"/>
        </w:tabs>
      </w:pPr>
      <w:r>
        <w:t xml:space="preserve">obojživelníci – 2 síně, </w:t>
      </w:r>
      <w:r w:rsidR="00EA5B69">
        <w:t>1</w:t>
      </w:r>
      <w:r>
        <w:t xml:space="preserve"> komora, krev se mísí</w:t>
      </w:r>
    </w:p>
    <w:p w14:paraId="2ACD3E7E" w14:textId="1BCB2962" w:rsidR="0057030F" w:rsidRDefault="00EA60A1" w:rsidP="007D6ACA">
      <w:pPr>
        <w:pStyle w:val="Odstavecseseznamem"/>
        <w:numPr>
          <w:ilvl w:val="2"/>
          <w:numId w:val="3"/>
        </w:numPr>
        <w:tabs>
          <w:tab w:val="left" w:pos="851"/>
        </w:tabs>
      </w:pPr>
      <w:r>
        <w:t>plazi, ptáci, savci – čtyřkomorové/čtyřoddílné srdce (2 síně, 2 komory)</w:t>
      </w:r>
    </w:p>
    <w:p w14:paraId="5BFF6333" w14:textId="160CA3CA" w:rsidR="00FC593F" w:rsidRDefault="00FC593F" w:rsidP="007D6ACA">
      <w:pPr>
        <w:pStyle w:val="Nadpis1"/>
        <w:tabs>
          <w:tab w:val="left" w:pos="851"/>
        </w:tabs>
      </w:pPr>
      <w:r>
        <w:t>Pohlavní soustava – rozmnožování</w:t>
      </w:r>
    </w:p>
    <w:p w14:paraId="4BF6189C" w14:textId="3C8FD8BD" w:rsidR="00FC593F" w:rsidRDefault="00FC593F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způsob – sexuální × asexuální</w:t>
      </w:r>
    </w:p>
    <w:p w14:paraId="757A8F71" w14:textId="5A074C91" w:rsidR="00FC593F" w:rsidRDefault="00FC593F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 xml:space="preserve">podle </w:t>
      </w:r>
      <w:r w:rsidR="009A04BE">
        <w:t>pohlaví – hermafrodi</w:t>
      </w:r>
      <w:r w:rsidR="003A249F">
        <w:t>t</w:t>
      </w:r>
      <w:r w:rsidR="009A04BE">
        <w:t xml:space="preserve"> × gonochorista</w:t>
      </w:r>
      <w:r w:rsidR="000F3DC8">
        <w:t xml:space="preserve"> (může být přítomen dimorfismus)</w:t>
      </w:r>
    </w:p>
    <w:p w14:paraId="65113E4D" w14:textId="65D64211" w:rsidR="00B647AC" w:rsidRDefault="00815D34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podle oplození – vnitřní (kopulace) × vnější</w:t>
      </w:r>
    </w:p>
    <w:p w14:paraId="43A68201" w14:textId="4C6588CC" w:rsidR="00815D34" w:rsidRDefault="00B647AC" w:rsidP="007D6ACA">
      <w:pPr>
        <w:tabs>
          <w:tab w:val="left" w:pos="851"/>
        </w:tabs>
      </w:pPr>
      <w:r>
        <w:br w:type="page"/>
      </w:r>
    </w:p>
    <w:p w14:paraId="4975BEE6" w14:textId="1A9DD08A" w:rsidR="006E6B85" w:rsidRDefault="006E6B85" w:rsidP="007D6ACA">
      <w:pPr>
        <w:pStyle w:val="Nzev"/>
      </w:pPr>
      <w:r>
        <w:lastRenderedPageBreak/>
        <w:t>Žahavci</w:t>
      </w:r>
    </w:p>
    <w:p w14:paraId="40939F74" w14:textId="6252FBEE" w:rsidR="00B65EE8" w:rsidRDefault="00594A97" w:rsidP="00187C88">
      <w:pPr>
        <w:pStyle w:val="Odstavecseseznamem"/>
        <w:numPr>
          <w:ilvl w:val="0"/>
          <w:numId w:val="3"/>
        </w:numPr>
        <w:tabs>
          <w:tab w:val="left" w:pos="851"/>
        </w:tabs>
        <w:spacing w:before="120"/>
        <w:ind w:left="714" w:hanging="357"/>
      </w:pPr>
      <w:r>
        <w:t>dělení</w:t>
      </w:r>
    </w:p>
    <w:p w14:paraId="2497C1B0" w14:textId="0129DFEE" w:rsidR="00594A97" w:rsidRDefault="00594A97" w:rsidP="00594A97">
      <w:pPr>
        <w:pStyle w:val="Odstavecseseznamem"/>
        <w:numPr>
          <w:ilvl w:val="1"/>
          <w:numId w:val="3"/>
        </w:numPr>
        <w:tabs>
          <w:tab w:val="left" w:pos="851"/>
        </w:tabs>
        <w:spacing w:before="120"/>
      </w:pPr>
      <w:r>
        <w:t>polypovci (převládá přisedlé stádium polypa)</w:t>
      </w:r>
    </w:p>
    <w:p w14:paraId="3E8067C1" w14:textId="059F065F" w:rsidR="00594A97" w:rsidRDefault="00122765" w:rsidP="00594A97">
      <w:pPr>
        <w:pStyle w:val="Odstavecseseznamem"/>
        <w:numPr>
          <w:ilvl w:val="1"/>
          <w:numId w:val="3"/>
        </w:numPr>
        <w:tabs>
          <w:tab w:val="left" w:pos="851"/>
        </w:tabs>
        <w:spacing w:before="120"/>
      </w:pPr>
      <w:r>
        <w:t>medúzovci (převládá pohyblivé stádium medúzy)</w:t>
      </w:r>
    </w:p>
    <w:p w14:paraId="40C411A0" w14:textId="1DC83B61" w:rsidR="00122765" w:rsidRDefault="00122765" w:rsidP="00594A97">
      <w:pPr>
        <w:pStyle w:val="Odstavecseseznamem"/>
        <w:numPr>
          <w:ilvl w:val="1"/>
          <w:numId w:val="3"/>
        </w:numPr>
        <w:tabs>
          <w:tab w:val="left" w:pos="851"/>
        </w:tabs>
        <w:spacing w:before="120"/>
      </w:pPr>
      <w:r>
        <w:t>korálnatci (pouze přisedlé stádium)</w:t>
      </w:r>
      <w:bookmarkStart w:id="0" w:name="_GoBack"/>
      <w:bookmarkEnd w:id="0"/>
    </w:p>
    <w:p w14:paraId="4FB3DA45" w14:textId="41F72001" w:rsidR="00BC1B32" w:rsidRDefault="00BC1B32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charakteristika</w:t>
      </w:r>
    </w:p>
    <w:p w14:paraId="11EB6D69" w14:textId="289A1777" w:rsidR="009D62F3" w:rsidRDefault="009246D4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diblastika – dva zárodečné listy</w:t>
      </w:r>
    </w:p>
    <w:p w14:paraId="7AB36A06" w14:textId="0BB26B2A" w:rsidR="009246D4" w:rsidRDefault="00CD7F7F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vodní živočichové</w:t>
      </w:r>
    </w:p>
    <w:p w14:paraId="56C5E2D4" w14:textId="1B5D26A4" w:rsidR="00CD7F7F" w:rsidRDefault="00CD7F7F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radiální (paprsčitá) souměrnost</w:t>
      </w:r>
    </w:p>
    <w:p w14:paraId="5FA03053" w14:textId="4343FE71" w:rsidR="002A749A" w:rsidRDefault="002A749A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trávicí soustava = láčka</w:t>
      </w:r>
    </w:p>
    <w:p w14:paraId="22851D94" w14:textId="6D9817A8" w:rsidR="00087286" w:rsidRPr="008D03B0" w:rsidRDefault="00087286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metageneze (rodozměna) – polyp + medúza</w:t>
      </w:r>
    </w:p>
    <w:p w14:paraId="724E0C48" w14:textId="14980602" w:rsidR="00F15148" w:rsidRDefault="00F15148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žahavá buňka = knidoblast</w:t>
      </w:r>
    </w:p>
    <w:p w14:paraId="03C2517B" w14:textId="77777777" w:rsidR="00B90EC4" w:rsidRDefault="00BC1B32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rozmnožování</w:t>
      </w:r>
    </w:p>
    <w:p w14:paraId="46C33CC7" w14:textId="77777777" w:rsidR="00B90EC4" w:rsidRDefault="00BC1B32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oplození</w:t>
      </w:r>
      <w:r w:rsidR="0099729A">
        <w:t xml:space="preserve"> </w:t>
      </w:r>
      <w:r w:rsidR="003240A0">
        <w:t>mimo tělo</w:t>
      </w:r>
    </w:p>
    <w:p w14:paraId="787FECF3" w14:textId="77777777" w:rsidR="00B90EC4" w:rsidRDefault="003240A0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oplozené vajíčko</w:t>
      </w:r>
    </w:p>
    <w:p w14:paraId="20AC18CB" w14:textId="77777777" w:rsidR="00B90EC4" w:rsidRDefault="003240A0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pohyblivá larva (planula)</w:t>
      </w:r>
    </w:p>
    <w:p w14:paraId="6DD44482" w14:textId="7212AE6F" w:rsidR="00B90EC4" w:rsidRDefault="003240A0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larva přisedá a mění se v</w:t>
      </w:r>
      <w:r w:rsidR="00B90EC4">
        <w:t> </w:t>
      </w:r>
      <w:r>
        <w:t>polypa</w:t>
      </w:r>
    </w:p>
    <w:p w14:paraId="52D417CE" w14:textId="77777777" w:rsidR="00B90EC4" w:rsidRDefault="00B22190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 xml:space="preserve">strobilací se </w:t>
      </w:r>
      <w:r w:rsidR="00E85500">
        <w:t>odškrcují mladé</w:t>
      </w:r>
      <w:r w:rsidR="007B78F2">
        <w:t xml:space="preserve"> (</w:t>
      </w:r>
      <w:r w:rsidR="00E85500">
        <w:t>málo vyvinuté</w:t>
      </w:r>
      <w:r w:rsidR="007B78F2">
        <w:t>)</w:t>
      </w:r>
      <w:r w:rsidR="00E85500">
        <w:t xml:space="preserve"> medúzy (efyry</w:t>
      </w:r>
      <w:r w:rsidR="00EE27D5">
        <w:t xml:space="preserve"> – nemají pohlavní buňky</w:t>
      </w:r>
      <w:r w:rsidR="00E85500">
        <w:t>)</w:t>
      </w:r>
    </w:p>
    <w:p w14:paraId="34B7F4C1" w14:textId="539D2F61" w:rsidR="004A53F1" w:rsidRDefault="004A53F1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dospělá medúza</w:t>
      </w:r>
    </w:p>
    <w:p w14:paraId="7291D0DC" w14:textId="7FEFBBCB" w:rsidR="00D422A9" w:rsidRDefault="009B55BA" w:rsidP="00AA4DAB">
      <w:pPr>
        <w:pStyle w:val="Nadpis1"/>
        <w:numPr>
          <w:ilvl w:val="0"/>
          <w:numId w:val="0"/>
        </w:numPr>
        <w:tabs>
          <w:tab w:val="left" w:pos="851"/>
        </w:tabs>
      </w:pPr>
      <w:r>
        <w:t>Polypovci</w:t>
      </w:r>
    </w:p>
    <w:p w14:paraId="324E6D6B" w14:textId="77777777" w:rsidR="00A959A5" w:rsidRDefault="001926CC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 xml:space="preserve">převládá stádium </w:t>
      </w:r>
      <w:r w:rsidR="00CD25B8">
        <w:t>polypa</w:t>
      </w:r>
    </w:p>
    <w:p w14:paraId="776CC4B7" w14:textId="3A32AC89" w:rsidR="00A959A5" w:rsidRDefault="00CD25B8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žahavé buňky na chapadlech, schopnost regenerace</w:t>
      </w:r>
      <w:r w:rsidR="0097332E">
        <w:t>, nervová soustava rozptýlená (difúzní)</w:t>
      </w:r>
    </w:p>
    <w:p w14:paraId="4511E15B" w14:textId="7F1E4A91" w:rsidR="0097332E" w:rsidRDefault="004615E8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 xml:space="preserve">tělo nezmara – </w:t>
      </w:r>
      <w:r w:rsidR="0097332E">
        <w:t>nožní</w:t>
      </w:r>
      <w:r>
        <w:t xml:space="preserve"> </w:t>
      </w:r>
      <w:r w:rsidR="0097332E">
        <w:t>terč, vlastní tělo (láčka) a chapadla</w:t>
      </w:r>
    </w:p>
    <w:p w14:paraId="2EBBB6AA" w14:textId="79A05AFF" w:rsidR="009C1A4D" w:rsidRDefault="004E6C6C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žije pod hladinou na rostlinách v čistých, pomalu tekoucích vodách</w:t>
      </w:r>
    </w:p>
    <w:p w14:paraId="45A1923B" w14:textId="77777777" w:rsidR="0001714F" w:rsidRDefault="00D672FD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zástupci</w:t>
      </w:r>
    </w:p>
    <w:p w14:paraId="503C048A" w14:textId="77777777" w:rsidR="0001714F" w:rsidRDefault="00D672FD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nezmar hnědý</w:t>
      </w:r>
    </w:p>
    <w:p w14:paraId="0ABB7112" w14:textId="77777777" w:rsidR="0001714F" w:rsidRDefault="00D672FD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nezmar zelený</w:t>
      </w:r>
    </w:p>
    <w:p w14:paraId="75EBBA4A" w14:textId="77777777" w:rsidR="0001714F" w:rsidRDefault="00D672FD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medúzka sladkovodní</w:t>
      </w:r>
      <w:r w:rsidR="00D10FCD">
        <w:t xml:space="preserve"> (přehrady)</w:t>
      </w:r>
    </w:p>
    <w:p w14:paraId="17CFF02F" w14:textId="27A778A9" w:rsidR="00987572" w:rsidRDefault="00D672FD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trubýši</w:t>
      </w:r>
      <w:r w:rsidR="00B34246">
        <w:t xml:space="preserve"> </w:t>
      </w:r>
      <w:r w:rsidR="005F6E79">
        <w:t xml:space="preserve">– </w:t>
      </w:r>
      <w:r w:rsidR="00D10FCD">
        <w:t>nejsou</w:t>
      </w:r>
      <w:r w:rsidR="005F6E79">
        <w:t xml:space="preserve"> </w:t>
      </w:r>
      <w:r w:rsidR="00D10FCD">
        <w:t>přisedlí</w:t>
      </w:r>
      <w:r w:rsidR="00394494">
        <w:t>, vznášejí se, kvůli svému jedu představují nebezpečí pro člověka</w:t>
      </w:r>
      <w:r w:rsidR="00872740">
        <w:t xml:space="preserve"> </w:t>
      </w:r>
      <w:r w:rsidR="00BD5C93">
        <w:t>(</w:t>
      </w:r>
      <w:r w:rsidR="00872740">
        <w:t>mohou způsobit křeč</w:t>
      </w:r>
      <w:r w:rsidR="00BD5C93">
        <w:t>)</w:t>
      </w:r>
      <w:r w:rsidR="00872740">
        <w:t>, žijí ve slaných vodách</w:t>
      </w:r>
    </w:p>
    <w:p w14:paraId="746E214B" w14:textId="01A9504A" w:rsidR="00A20B2A" w:rsidRDefault="00A20B2A" w:rsidP="00AA4DAB">
      <w:pPr>
        <w:pStyle w:val="Nadpis1"/>
        <w:numPr>
          <w:ilvl w:val="0"/>
          <w:numId w:val="0"/>
        </w:numPr>
        <w:tabs>
          <w:tab w:val="left" w:pos="851"/>
        </w:tabs>
      </w:pPr>
      <w:r>
        <w:t>Medúzovci</w:t>
      </w:r>
    </w:p>
    <w:p w14:paraId="5779E9CB" w14:textId="5BEC2470" w:rsidR="00A20B2A" w:rsidRDefault="00A20B2A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převládá stádium medúzy</w:t>
      </w:r>
    </w:p>
    <w:p w14:paraId="6EF78FB1" w14:textId="77777777" w:rsidR="00720798" w:rsidRDefault="00A20B2A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pokročilejší stavba těla</w:t>
      </w:r>
    </w:p>
    <w:p w14:paraId="00CB9367" w14:textId="77777777" w:rsidR="00C96972" w:rsidRDefault="00343C3D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zástupci</w:t>
      </w:r>
    </w:p>
    <w:p w14:paraId="5AF6BA7E" w14:textId="77777777" w:rsidR="00C96972" w:rsidRDefault="00343C3D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cyanea</w:t>
      </w:r>
      <w:r w:rsidR="00926F93">
        <w:t xml:space="preserve"> arctica (největší na světě)</w:t>
      </w:r>
    </w:p>
    <w:p w14:paraId="798E902E" w14:textId="77777777" w:rsidR="00C96972" w:rsidRDefault="00926F93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talířovka ušatá</w:t>
      </w:r>
    </w:p>
    <w:p w14:paraId="1CE6A6D2" w14:textId="77777777" w:rsidR="00C96972" w:rsidRDefault="00926F93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talířovka svítivá</w:t>
      </w:r>
    </w:p>
    <w:p w14:paraId="47DEBC6E" w14:textId="77777777" w:rsidR="00C96972" w:rsidRDefault="006C0FFE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kořenoústka</w:t>
      </w:r>
    </w:p>
    <w:p w14:paraId="7B2FA68E" w14:textId="77777777" w:rsidR="00C96972" w:rsidRDefault="006C0FFE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čtyřhranka</w:t>
      </w:r>
      <w:r w:rsidR="00654719">
        <w:t> </w:t>
      </w:r>
      <w:r>
        <w:t>smrtelná (nejnebezpečnější australský živočich)</w:t>
      </w:r>
    </w:p>
    <w:p w14:paraId="19BAA8E9" w14:textId="2FAC2C63" w:rsidR="00343C3D" w:rsidRDefault="005B148E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pelagia</w:t>
      </w:r>
    </w:p>
    <w:p w14:paraId="5C63B159" w14:textId="29418739" w:rsidR="0050783B" w:rsidRDefault="00584918" w:rsidP="00AA4DAB">
      <w:pPr>
        <w:pStyle w:val="Nadpis1"/>
        <w:numPr>
          <w:ilvl w:val="0"/>
          <w:numId w:val="0"/>
        </w:numPr>
        <w:tabs>
          <w:tab w:val="left" w:pos="851"/>
        </w:tabs>
      </w:pPr>
      <w:r>
        <w:t>Korálnatci</w:t>
      </w:r>
    </w:p>
    <w:p w14:paraId="1BC2119B" w14:textId="26A313D1" w:rsidR="00364F2B" w:rsidRPr="0050783B" w:rsidRDefault="00364F2B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potlačena metageneze – pouze stádium polypa</w:t>
      </w:r>
    </w:p>
    <w:p w14:paraId="6F7528B6" w14:textId="3B2764A9" w:rsidR="00364F2B" w:rsidRDefault="00364F2B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mořští</w:t>
      </w:r>
      <w:r w:rsidR="00F62CAE">
        <w:t>, mohou tvořit schránky CaCO</w:t>
      </w:r>
      <w:r w:rsidR="00F62CAE">
        <w:rPr>
          <w:vertAlign w:val="subscript"/>
        </w:rPr>
        <w:t>3</w:t>
      </w:r>
    </w:p>
    <w:p w14:paraId="714D7923" w14:textId="1EFA8E7A" w:rsidR="00E20EFB" w:rsidRDefault="00E20EFB" w:rsidP="007D6ACA">
      <w:pPr>
        <w:pStyle w:val="Odstavecseseznamem"/>
        <w:numPr>
          <w:ilvl w:val="0"/>
          <w:numId w:val="3"/>
        </w:numPr>
        <w:tabs>
          <w:tab w:val="left" w:pos="851"/>
        </w:tabs>
      </w:pPr>
      <w:r>
        <w:t>skupiny</w:t>
      </w:r>
    </w:p>
    <w:p w14:paraId="0E744EAA" w14:textId="60BE2F31" w:rsidR="00E20EFB" w:rsidRDefault="00E20EFB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 xml:space="preserve">osmičetní </w:t>
      </w:r>
      <w:r w:rsidR="0068450B">
        <w:t>–</w:t>
      </w:r>
      <w:r>
        <w:t xml:space="preserve"> korál</w:t>
      </w:r>
      <w:r w:rsidR="0068450B">
        <w:t>y (korál červený)</w:t>
      </w:r>
    </w:p>
    <w:p w14:paraId="7B2567A1" w14:textId="6D9F8835" w:rsidR="0068450B" w:rsidRDefault="009E0388" w:rsidP="007D6ACA">
      <w:pPr>
        <w:pStyle w:val="Odstavecseseznamem"/>
        <w:numPr>
          <w:ilvl w:val="1"/>
          <w:numId w:val="3"/>
        </w:numPr>
        <w:tabs>
          <w:tab w:val="left" w:pos="851"/>
        </w:tabs>
      </w:pPr>
      <w:r>
        <w:t>šestičetní – sasanky (sasanka plášťová, sasanka koňská, karafiát)</w:t>
      </w:r>
      <w:r w:rsidR="00293D8A">
        <w:t>, houbovníci, větevníci</w:t>
      </w:r>
    </w:p>
    <w:sectPr w:rsidR="0068450B" w:rsidSect="00827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E49"/>
    <w:multiLevelType w:val="hybridMultilevel"/>
    <w:tmpl w:val="903A87D8"/>
    <w:lvl w:ilvl="0" w:tplc="53289110">
      <w:start w:val="1"/>
      <w:numFmt w:val="decimal"/>
      <w:pStyle w:val="Nadpis1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9BF"/>
    <w:multiLevelType w:val="hybridMultilevel"/>
    <w:tmpl w:val="A142E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83CC7"/>
    <w:multiLevelType w:val="hybridMultilevel"/>
    <w:tmpl w:val="97949A1A"/>
    <w:lvl w:ilvl="0" w:tplc="C2607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2B21"/>
    <w:multiLevelType w:val="hybridMultilevel"/>
    <w:tmpl w:val="B8843F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F509E"/>
    <w:multiLevelType w:val="hybridMultilevel"/>
    <w:tmpl w:val="C59A43F2"/>
    <w:lvl w:ilvl="0" w:tplc="E29AB1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1B"/>
    <w:rsid w:val="000036D7"/>
    <w:rsid w:val="00005942"/>
    <w:rsid w:val="0000749D"/>
    <w:rsid w:val="0001714F"/>
    <w:rsid w:val="0004410E"/>
    <w:rsid w:val="00057EF3"/>
    <w:rsid w:val="00087286"/>
    <w:rsid w:val="0009032D"/>
    <w:rsid w:val="000A5CFE"/>
    <w:rsid w:val="000B7619"/>
    <w:rsid w:val="000C5717"/>
    <w:rsid w:val="000D0295"/>
    <w:rsid w:val="000F3DC8"/>
    <w:rsid w:val="000F7751"/>
    <w:rsid w:val="001005CA"/>
    <w:rsid w:val="00103738"/>
    <w:rsid w:val="001048EB"/>
    <w:rsid w:val="001222A0"/>
    <w:rsid w:val="00122765"/>
    <w:rsid w:val="00126FD0"/>
    <w:rsid w:val="00141E8C"/>
    <w:rsid w:val="0014767B"/>
    <w:rsid w:val="001733DC"/>
    <w:rsid w:val="00184351"/>
    <w:rsid w:val="00187C88"/>
    <w:rsid w:val="001926CC"/>
    <w:rsid w:val="0019462C"/>
    <w:rsid w:val="001A109F"/>
    <w:rsid w:val="001D580C"/>
    <w:rsid w:val="001D7E08"/>
    <w:rsid w:val="001E58B2"/>
    <w:rsid w:val="00215D25"/>
    <w:rsid w:val="00236A92"/>
    <w:rsid w:val="00240348"/>
    <w:rsid w:val="00257519"/>
    <w:rsid w:val="00257B40"/>
    <w:rsid w:val="00271E16"/>
    <w:rsid w:val="00287CEE"/>
    <w:rsid w:val="00293D8A"/>
    <w:rsid w:val="002A749A"/>
    <w:rsid w:val="002D174E"/>
    <w:rsid w:val="002D19A3"/>
    <w:rsid w:val="002D54AD"/>
    <w:rsid w:val="0031460B"/>
    <w:rsid w:val="00323625"/>
    <w:rsid w:val="003240A0"/>
    <w:rsid w:val="003364A5"/>
    <w:rsid w:val="00343C3D"/>
    <w:rsid w:val="00364F2B"/>
    <w:rsid w:val="00394494"/>
    <w:rsid w:val="003A249F"/>
    <w:rsid w:val="003C08A8"/>
    <w:rsid w:val="003C55A7"/>
    <w:rsid w:val="003E52A5"/>
    <w:rsid w:val="003F4126"/>
    <w:rsid w:val="00422C0E"/>
    <w:rsid w:val="004458A0"/>
    <w:rsid w:val="004615E8"/>
    <w:rsid w:val="00463241"/>
    <w:rsid w:val="00495781"/>
    <w:rsid w:val="004A349D"/>
    <w:rsid w:val="004A53F1"/>
    <w:rsid w:val="004B42B6"/>
    <w:rsid w:val="004E6C6C"/>
    <w:rsid w:val="004F791A"/>
    <w:rsid w:val="00506C61"/>
    <w:rsid w:val="00506EDA"/>
    <w:rsid w:val="0050783B"/>
    <w:rsid w:val="005125B6"/>
    <w:rsid w:val="0051621D"/>
    <w:rsid w:val="0052424A"/>
    <w:rsid w:val="00531DF7"/>
    <w:rsid w:val="00550CD5"/>
    <w:rsid w:val="00567BA6"/>
    <w:rsid w:val="0057030F"/>
    <w:rsid w:val="00572D43"/>
    <w:rsid w:val="00575949"/>
    <w:rsid w:val="00575DC0"/>
    <w:rsid w:val="005805F8"/>
    <w:rsid w:val="00584918"/>
    <w:rsid w:val="00594A97"/>
    <w:rsid w:val="005A2CAD"/>
    <w:rsid w:val="005A7597"/>
    <w:rsid w:val="005A7678"/>
    <w:rsid w:val="005B148E"/>
    <w:rsid w:val="005B16EE"/>
    <w:rsid w:val="005C3561"/>
    <w:rsid w:val="005D3D38"/>
    <w:rsid w:val="005E02DD"/>
    <w:rsid w:val="005E6916"/>
    <w:rsid w:val="005F6E79"/>
    <w:rsid w:val="00607A7B"/>
    <w:rsid w:val="00610FD3"/>
    <w:rsid w:val="00612AB8"/>
    <w:rsid w:val="00616762"/>
    <w:rsid w:val="0062392D"/>
    <w:rsid w:val="00632906"/>
    <w:rsid w:val="00632E59"/>
    <w:rsid w:val="00654719"/>
    <w:rsid w:val="00657560"/>
    <w:rsid w:val="00681A55"/>
    <w:rsid w:val="0068450B"/>
    <w:rsid w:val="00696031"/>
    <w:rsid w:val="006C0FFE"/>
    <w:rsid w:val="006D29E9"/>
    <w:rsid w:val="006E1C5D"/>
    <w:rsid w:val="006E4B17"/>
    <w:rsid w:val="006E6B85"/>
    <w:rsid w:val="006F389A"/>
    <w:rsid w:val="006F553E"/>
    <w:rsid w:val="006F6832"/>
    <w:rsid w:val="0070078F"/>
    <w:rsid w:val="00703C3F"/>
    <w:rsid w:val="00707D8A"/>
    <w:rsid w:val="00715ED4"/>
    <w:rsid w:val="00720570"/>
    <w:rsid w:val="00720798"/>
    <w:rsid w:val="00724405"/>
    <w:rsid w:val="00747E2D"/>
    <w:rsid w:val="00781F15"/>
    <w:rsid w:val="007876FB"/>
    <w:rsid w:val="007B4E61"/>
    <w:rsid w:val="007B78F2"/>
    <w:rsid w:val="007D32A5"/>
    <w:rsid w:val="007D517A"/>
    <w:rsid w:val="007D6ACA"/>
    <w:rsid w:val="007E19C2"/>
    <w:rsid w:val="007E2AAC"/>
    <w:rsid w:val="007F6BA3"/>
    <w:rsid w:val="00814209"/>
    <w:rsid w:val="00815D34"/>
    <w:rsid w:val="00827BCC"/>
    <w:rsid w:val="008436C6"/>
    <w:rsid w:val="008603EF"/>
    <w:rsid w:val="00862C45"/>
    <w:rsid w:val="00872740"/>
    <w:rsid w:val="00894B66"/>
    <w:rsid w:val="00895217"/>
    <w:rsid w:val="008A2BB8"/>
    <w:rsid w:val="008A60FF"/>
    <w:rsid w:val="008C5E66"/>
    <w:rsid w:val="008D03B0"/>
    <w:rsid w:val="008D7C2B"/>
    <w:rsid w:val="008F2FEF"/>
    <w:rsid w:val="008F72D8"/>
    <w:rsid w:val="008F7BE1"/>
    <w:rsid w:val="00901379"/>
    <w:rsid w:val="009148F5"/>
    <w:rsid w:val="009246D4"/>
    <w:rsid w:val="00926F93"/>
    <w:rsid w:val="00930F8D"/>
    <w:rsid w:val="0093273A"/>
    <w:rsid w:val="00943E3F"/>
    <w:rsid w:val="00947641"/>
    <w:rsid w:val="00962912"/>
    <w:rsid w:val="00970B31"/>
    <w:rsid w:val="0097332E"/>
    <w:rsid w:val="00987572"/>
    <w:rsid w:val="0099729A"/>
    <w:rsid w:val="009A04BE"/>
    <w:rsid w:val="009B55BA"/>
    <w:rsid w:val="009C1A4D"/>
    <w:rsid w:val="009D62F3"/>
    <w:rsid w:val="009E0388"/>
    <w:rsid w:val="00A20B2A"/>
    <w:rsid w:val="00A23511"/>
    <w:rsid w:val="00A33FBE"/>
    <w:rsid w:val="00A47E16"/>
    <w:rsid w:val="00A60E22"/>
    <w:rsid w:val="00A61EA2"/>
    <w:rsid w:val="00A959A5"/>
    <w:rsid w:val="00AA4DAB"/>
    <w:rsid w:val="00B03857"/>
    <w:rsid w:val="00B20E72"/>
    <w:rsid w:val="00B22190"/>
    <w:rsid w:val="00B22FCA"/>
    <w:rsid w:val="00B321E9"/>
    <w:rsid w:val="00B34246"/>
    <w:rsid w:val="00B364E3"/>
    <w:rsid w:val="00B405A1"/>
    <w:rsid w:val="00B51B0B"/>
    <w:rsid w:val="00B55D86"/>
    <w:rsid w:val="00B60798"/>
    <w:rsid w:val="00B626FD"/>
    <w:rsid w:val="00B647AC"/>
    <w:rsid w:val="00B65EE8"/>
    <w:rsid w:val="00B73261"/>
    <w:rsid w:val="00B74BEC"/>
    <w:rsid w:val="00B90EC4"/>
    <w:rsid w:val="00B956BA"/>
    <w:rsid w:val="00BA2C10"/>
    <w:rsid w:val="00BB0032"/>
    <w:rsid w:val="00BC0485"/>
    <w:rsid w:val="00BC1B32"/>
    <w:rsid w:val="00BC358B"/>
    <w:rsid w:val="00BD5A3A"/>
    <w:rsid w:val="00BD5C93"/>
    <w:rsid w:val="00C03D30"/>
    <w:rsid w:val="00C05025"/>
    <w:rsid w:val="00C07020"/>
    <w:rsid w:val="00C13ACE"/>
    <w:rsid w:val="00C20026"/>
    <w:rsid w:val="00C27967"/>
    <w:rsid w:val="00C70CEF"/>
    <w:rsid w:val="00C72EB7"/>
    <w:rsid w:val="00C73CA2"/>
    <w:rsid w:val="00C81B80"/>
    <w:rsid w:val="00C96972"/>
    <w:rsid w:val="00CA7D01"/>
    <w:rsid w:val="00CB274B"/>
    <w:rsid w:val="00CD25B8"/>
    <w:rsid w:val="00CD7F7F"/>
    <w:rsid w:val="00D04D80"/>
    <w:rsid w:val="00D10FCD"/>
    <w:rsid w:val="00D139B0"/>
    <w:rsid w:val="00D16A19"/>
    <w:rsid w:val="00D36ED2"/>
    <w:rsid w:val="00D41492"/>
    <w:rsid w:val="00D422A9"/>
    <w:rsid w:val="00D57DCB"/>
    <w:rsid w:val="00D654A6"/>
    <w:rsid w:val="00D672FD"/>
    <w:rsid w:val="00DB08D4"/>
    <w:rsid w:val="00DB08F1"/>
    <w:rsid w:val="00DB5816"/>
    <w:rsid w:val="00DF14A8"/>
    <w:rsid w:val="00E024E7"/>
    <w:rsid w:val="00E052EA"/>
    <w:rsid w:val="00E144AC"/>
    <w:rsid w:val="00E20EFB"/>
    <w:rsid w:val="00E57575"/>
    <w:rsid w:val="00E63DB0"/>
    <w:rsid w:val="00E65E1B"/>
    <w:rsid w:val="00E67389"/>
    <w:rsid w:val="00E85500"/>
    <w:rsid w:val="00E90004"/>
    <w:rsid w:val="00EA3FAE"/>
    <w:rsid w:val="00EA5B69"/>
    <w:rsid w:val="00EA60A1"/>
    <w:rsid w:val="00EC1F69"/>
    <w:rsid w:val="00EC7A43"/>
    <w:rsid w:val="00EE11E9"/>
    <w:rsid w:val="00EE27D5"/>
    <w:rsid w:val="00F15148"/>
    <w:rsid w:val="00F16202"/>
    <w:rsid w:val="00F24E22"/>
    <w:rsid w:val="00F26AD1"/>
    <w:rsid w:val="00F37ADD"/>
    <w:rsid w:val="00F5276B"/>
    <w:rsid w:val="00F5643C"/>
    <w:rsid w:val="00F576FD"/>
    <w:rsid w:val="00F62CAE"/>
    <w:rsid w:val="00F84703"/>
    <w:rsid w:val="00F92813"/>
    <w:rsid w:val="00FA10D2"/>
    <w:rsid w:val="00FA5C57"/>
    <w:rsid w:val="00FB2AF5"/>
    <w:rsid w:val="00FB520F"/>
    <w:rsid w:val="00FB6254"/>
    <w:rsid w:val="00FC593F"/>
    <w:rsid w:val="00FD153B"/>
    <w:rsid w:val="00FD3595"/>
    <w:rsid w:val="00FE2DB0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9FB0"/>
  <w15:chartTrackingRefBased/>
  <w15:docId w15:val="{522557D7-AE9E-432F-8AA2-5C08546B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6ACA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5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65E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5E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65E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26AD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E5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F5FC4EB99CC4689B936233D7C9F78" ma:contentTypeVersion="5" ma:contentTypeDescription="Vytvoří nový dokument" ma:contentTypeScope="" ma:versionID="675c8e684efceab0bf6c114443bea3cc">
  <xsd:schema xmlns:xsd="http://www.w3.org/2001/XMLSchema" xmlns:xs="http://www.w3.org/2001/XMLSchema" xmlns:p="http://schemas.microsoft.com/office/2006/metadata/properties" xmlns:ns3="576cf86e-d6dc-4748-aaf2-880ebfbdf2c5" xmlns:ns4="a2a1f9c1-ed16-4376-a0de-0934e3a89d0a" targetNamespace="http://schemas.microsoft.com/office/2006/metadata/properties" ma:root="true" ma:fieldsID="7d291a211b09189eccbdb20835990e4c" ns3:_="" ns4:_="">
    <xsd:import namespace="576cf86e-d6dc-4748-aaf2-880ebfbdf2c5"/>
    <xsd:import namespace="a2a1f9c1-ed16-4376-a0de-0934e3a89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f86e-d6dc-4748-aaf2-880ebfbdf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f9c1-ed16-4376-a0de-0934e3a89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8CA1-9FEC-4EEC-91FD-A52F29D70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DB47C6-8644-4446-901B-D7295D71F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1DE0A-3129-4144-9855-2CB72C08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f86e-d6dc-4748-aaf2-880ebfbdf2c5"/>
    <ds:schemaRef ds:uri="a2a1f9c1-ed16-4376-a0de-0934e3a8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36404-39CB-4F6E-A473-B136CAA3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262</cp:revision>
  <dcterms:created xsi:type="dcterms:W3CDTF">2020-01-26T13:58:00Z</dcterms:created>
  <dcterms:modified xsi:type="dcterms:W3CDTF">2020-01-26T19:29:00Z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0x01010047FF5FC4EB99CC4689B936233D7C9F78</vt:lpwstr>
  </property>
</Properties>
</file>