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57D5" w14:textId="0652249C" w:rsidR="001005CA" w:rsidRDefault="00BD58AF" w:rsidP="00BD58AF">
      <w:pPr>
        <w:pStyle w:val="Nzev"/>
      </w:pPr>
      <w:r>
        <w:t>Baroko</w:t>
      </w:r>
    </w:p>
    <w:p w14:paraId="75573465" w14:textId="695E959D" w:rsidR="00584EA1" w:rsidRDefault="002C47D9" w:rsidP="00AB349F">
      <w:pPr>
        <w:pStyle w:val="Odstavecseseznamem"/>
        <w:numPr>
          <w:ilvl w:val="0"/>
          <w:numId w:val="1"/>
        </w:numPr>
      </w:pPr>
      <w:r>
        <w:t>polovina 16. století – polovina 18. století</w:t>
      </w:r>
    </w:p>
    <w:p w14:paraId="6C9E9BA6" w14:textId="72E46C3B" w:rsidR="002C47D9" w:rsidRDefault="00ED04AB" w:rsidP="00AB349F">
      <w:pPr>
        <w:pStyle w:val="Odstavecseseznamem"/>
        <w:numPr>
          <w:ilvl w:val="0"/>
          <w:numId w:val="1"/>
        </w:numPr>
      </w:pPr>
      <w:r>
        <w:t>severní Itálie</w:t>
      </w:r>
    </w:p>
    <w:p w14:paraId="40191848" w14:textId="7DAAD83E" w:rsidR="00ED04AB" w:rsidRDefault="00ED04AB" w:rsidP="00AB349F">
      <w:pPr>
        <w:pStyle w:val="Odstavecseseznamem"/>
        <w:numPr>
          <w:ilvl w:val="0"/>
          <w:numId w:val="1"/>
        </w:numPr>
      </w:pPr>
      <w:r>
        <w:t>protireformace</w:t>
      </w:r>
    </w:p>
    <w:p w14:paraId="1E36BC22" w14:textId="306089F5" w:rsidR="007879AC" w:rsidRDefault="007879AC" w:rsidP="00AB349F">
      <w:pPr>
        <w:pStyle w:val="Odstavecseseznamem"/>
        <w:numPr>
          <w:ilvl w:val="0"/>
          <w:numId w:val="1"/>
        </w:numPr>
      </w:pPr>
      <w:r>
        <w:t>rozkoly mezi katolíky a protestanty (bitva na Bílé hoře, 30letá válka</w:t>
      </w:r>
      <w:r w:rsidR="00E36A81">
        <w:t>)</w:t>
      </w:r>
    </w:p>
    <w:p w14:paraId="18532454" w14:textId="2FBCB421" w:rsidR="00AB349F" w:rsidRDefault="00710454" w:rsidP="00AB349F">
      <w:pPr>
        <w:pStyle w:val="Odstavecseseznamem"/>
        <w:numPr>
          <w:ilvl w:val="0"/>
          <w:numId w:val="1"/>
        </w:numPr>
      </w:pPr>
      <w:r>
        <w:t>tridentský koncil – řešení otázky protestanství</w:t>
      </w:r>
    </w:p>
    <w:p w14:paraId="36136534" w14:textId="2F652720" w:rsidR="00AB349F" w:rsidRDefault="00710454" w:rsidP="00AB349F">
      <w:pPr>
        <w:pStyle w:val="Odstavecseseznamem"/>
        <w:numPr>
          <w:ilvl w:val="0"/>
          <w:numId w:val="1"/>
        </w:numPr>
      </w:pPr>
      <w:r>
        <w:t>inkvizice</w:t>
      </w:r>
    </w:p>
    <w:p w14:paraId="569AC812" w14:textId="22283869" w:rsidR="00710454" w:rsidRDefault="00710454" w:rsidP="00AB349F">
      <w:pPr>
        <w:pStyle w:val="Odstavecseseznamem"/>
        <w:numPr>
          <w:ilvl w:val="0"/>
          <w:numId w:val="1"/>
        </w:numPr>
      </w:pPr>
      <w:r>
        <w:t>jezuitský řád (</w:t>
      </w:r>
      <w:r w:rsidR="003744DD">
        <w:t>1540 – Ignác z Loyoly)</w:t>
      </w:r>
    </w:p>
    <w:p w14:paraId="7C08D507" w14:textId="4AEADF79" w:rsidR="003744DD" w:rsidRDefault="00B827EF" w:rsidP="00AB349F">
      <w:pPr>
        <w:pStyle w:val="Odstavecseseznamem"/>
        <w:numPr>
          <w:ilvl w:val="0"/>
          <w:numId w:val="1"/>
        </w:numPr>
      </w:pPr>
      <w:r>
        <w:t>kulty svatých, poutní místa</w:t>
      </w:r>
    </w:p>
    <w:p w14:paraId="21BA9265" w14:textId="77777777" w:rsidR="002C71CF" w:rsidRDefault="002C71CF" w:rsidP="00AB349F">
      <w:pPr>
        <w:pStyle w:val="Odstavecseseznamem"/>
        <w:numPr>
          <w:ilvl w:val="0"/>
          <w:numId w:val="1"/>
        </w:numPr>
      </w:pPr>
      <w:r>
        <w:t>rysy</w:t>
      </w:r>
    </w:p>
    <w:p w14:paraId="2F8C13ED" w14:textId="1967F488" w:rsidR="00B827EF" w:rsidRDefault="002C71CF" w:rsidP="002C71CF">
      <w:pPr>
        <w:pStyle w:val="Odstavecseseznamem"/>
        <w:numPr>
          <w:ilvl w:val="1"/>
          <w:numId w:val="1"/>
        </w:numPr>
      </w:pPr>
      <w:r>
        <w:t>ohromování, působení na smyslovou stránku</w:t>
      </w:r>
    </w:p>
    <w:p w14:paraId="441CC000" w14:textId="7F2B99F6" w:rsidR="002C71CF" w:rsidRDefault="002C71CF" w:rsidP="002C71CF">
      <w:pPr>
        <w:pStyle w:val="Odstavecseseznamem"/>
        <w:numPr>
          <w:ilvl w:val="1"/>
          <w:numId w:val="1"/>
        </w:numPr>
      </w:pPr>
      <w:r>
        <w:t>citová složka převládá nad racionální</w:t>
      </w:r>
    </w:p>
    <w:p w14:paraId="46BE7D36" w14:textId="5589BC13" w:rsidR="002C71CF" w:rsidRDefault="00587DAB" w:rsidP="002C71CF">
      <w:pPr>
        <w:pStyle w:val="Odstavecseseznamem"/>
        <w:numPr>
          <w:ilvl w:val="1"/>
          <w:numId w:val="1"/>
        </w:numPr>
      </w:pPr>
      <w:r>
        <w:t>vlastní nitro, duše člověka</w:t>
      </w:r>
    </w:p>
    <w:p w14:paraId="0F040F9B" w14:textId="6804D7F3" w:rsidR="00F34076" w:rsidRDefault="00587DAB" w:rsidP="00F34076">
      <w:pPr>
        <w:pStyle w:val="Odstavecseseznamem"/>
        <w:numPr>
          <w:ilvl w:val="1"/>
          <w:numId w:val="1"/>
        </w:numPr>
      </w:pPr>
      <w:r>
        <w:t>expresivita, dynamičnost, dramatičnost</w:t>
      </w:r>
    </w:p>
    <w:p w14:paraId="1CDD78E5" w14:textId="208EB4E9" w:rsidR="00F34076" w:rsidRDefault="00F34076" w:rsidP="00F34076">
      <w:pPr>
        <w:pStyle w:val="Odstavecseseznamem"/>
        <w:numPr>
          <w:ilvl w:val="1"/>
          <w:numId w:val="1"/>
        </w:numPr>
      </w:pPr>
      <w:r>
        <w:t>mystičnost, kontrast</w:t>
      </w:r>
    </w:p>
    <w:p w14:paraId="7B55AB04" w14:textId="31E1CC43" w:rsidR="00371568" w:rsidRDefault="00371568" w:rsidP="00371568">
      <w:pPr>
        <w:pStyle w:val="Odstavecseseznamem"/>
        <w:numPr>
          <w:ilvl w:val="0"/>
          <w:numId w:val="1"/>
        </w:numPr>
      </w:pPr>
      <w:r>
        <w:t>žánry: legendy, duchovní písně, náboženské traktáty, náboženská lyrika, kázání (homiletika/homilie)</w:t>
      </w:r>
    </w:p>
    <w:p w14:paraId="3E65E415" w14:textId="2E874C5B" w:rsidR="000B553E" w:rsidRDefault="000B553E" w:rsidP="00371568">
      <w:pPr>
        <w:pStyle w:val="Odstavecseseznamem"/>
        <w:numPr>
          <w:ilvl w:val="0"/>
          <w:numId w:val="1"/>
        </w:numPr>
      </w:pPr>
      <w:r>
        <w:t>chiliasmus – víra v brzký poslední soud</w:t>
      </w:r>
    </w:p>
    <w:p w14:paraId="775F7DF6" w14:textId="5997F18A" w:rsidR="002B687A" w:rsidRDefault="000B553E" w:rsidP="003148CA">
      <w:pPr>
        <w:pStyle w:val="Odstavecseseznamem"/>
        <w:numPr>
          <w:ilvl w:val="0"/>
          <w:numId w:val="1"/>
        </w:numPr>
      </w:pPr>
      <w:r>
        <w:t>eschatologie – víra v posmrtný život</w:t>
      </w:r>
    </w:p>
    <w:p w14:paraId="614FABA0" w14:textId="1AD82015" w:rsidR="00F34076" w:rsidRDefault="00847629" w:rsidP="00847629">
      <w:pPr>
        <w:pStyle w:val="Nadpis1"/>
      </w:pPr>
      <w:r>
        <w:t>Evropské baroko</w:t>
      </w:r>
    </w:p>
    <w:p w14:paraId="705379C7" w14:textId="1EA1B658" w:rsidR="00847629" w:rsidRDefault="00847629" w:rsidP="00847629">
      <w:pPr>
        <w:pStyle w:val="Odstavecseseznamem"/>
        <w:numPr>
          <w:ilvl w:val="0"/>
          <w:numId w:val="2"/>
        </w:numPr>
      </w:pPr>
      <w:r>
        <w:t>Pedro Calderón de la Barca</w:t>
      </w:r>
      <w:r w:rsidR="000C6843">
        <w:t xml:space="preserve"> – španělské barokní drama</w:t>
      </w:r>
    </w:p>
    <w:p w14:paraId="3CDD069D" w14:textId="3349EDF8" w:rsidR="000C6843" w:rsidRDefault="000C6843" w:rsidP="000C6843">
      <w:pPr>
        <w:pStyle w:val="Odstavecseseznamem"/>
        <w:numPr>
          <w:ilvl w:val="1"/>
          <w:numId w:val="2"/>
        </w:numPr>
      </w:pPr>
      <w:r>
        <w:t>Život je sen (divadelní hra)</w:t>
      </w:r>
    </w:p>
    <w:p w14:paraId="53E92C00" w14:textId="778C96FB" w:rsidR="00D8152F" w:rsidRDefault="00D8152F" w:rsidP="00D8152F">
      <w:pPr>
        <w:pStyle w:val="Odstavecseseznamem"/>
        <w:numPr>
          <w:ilvl w:val="0"/>
          <w:numId w:val="2"/>
        </w:numPr>
      </w:pPr>
      <w:r>
        <w:t>John Milton – duchovní eposy</w:t>
      </w:r>
    </w:p>
    <w:p w14:paraId="1B5CBAB8" w14:textId="47D2EC6A" w:rsidR="00D8152F" w:rsidRDefault="00D8152F" w:rsidP="00D8152F">
      <w:pPr>
        <w:pStyle w:val="Odstavecseseznamem"/>
        <w:numPr>
          <w:ilvl w:val="1"/>
          <w:numId w:val="2"/>
        </w:numPr>
      </w:pPr>
      <w:r>
        <w:t>Ztracený ráj</w:t>
      </w:r>
    </w:p>
    <w:p w14:paraId="01C47D4C" w14:textId="525368CA" w:rsidR="00D8152F" w:rsidRDefault="00D8152F" w:rsidP="00D8152F">
      <w:pPr>
        <w:pStyle w:val="Odstavecseseznamem"/>
        <w:numPr>
          <w:ilvl w:val="1"/>
          <w:numId w:val="2"/>
        </w:numPr>
      </w:pPr>
      <w:r>
        <w:t>Ráj opět nabyty</w:t>
      </w:r>
    </w:p>
    <w:p w14:paraId="64E7F335" w14:textId="7E29358E" w:rsidR="00F42F93" w:rsidRDefault="00F42F93" w:rsidP="00F42F93">
      <w:pPr>
        <w:pStyle w:val="Odstavecseseznamem"/>
        <w:numPr>
          <w:ilvl w:val="0"/>
          <w:numId w:val="2"/>
        </w:numPr>
      </w:pPr>
      <w:r>
        <w:t xml:space="preserve">Hans Jacob Cristoffel </w:t>
      </w:r>
      <w:r w:rsidR="008B0645">
        <w:t>von Gri</w:t>
      </w:r>
      <w:r w:rsidR="006E5F0D">
        <w:t>mmelshausen</w:t>
      </w:r>
    </w:p>
    <w:p w14:paraId="0DF87A68" w14:textId="066472FB" w:rsidR="00206D1B" w:rsidRDefault="00206D1B" w:rsidP="00206D1B">
      <w:pPr>
        <w:pStyle w:val="Odstavecseseznamem"/>
        <w:numPr>
          <w:ilvl w:val="1"/>
          <w:numId w:val="2"/>
        </w:numPr>
      </w:pPr>
      <w:r>
        <w:t xml:space="preserve">Dobrodružný </w:t>
      </w:r>
      <w:bookmarkStart w:id="0" w:name="_GoBack"/>
      <w:proofErr w:type="spellStart"/>
      <w:r>
        <w:t>Simplicius</w:t>
      </w:r>
      <w:bookmarkEnd w:id="0"/>
      <w:proofErr w:type="spellEnd"/>
      <w:r>
        <w:t xml:space="preserve"> </w:t>
      </w:r>
      <w:proofErr w:type="spellStart"/>
      <w:r>
        <w:t>Simplicissimus</w:t>
      </w:r>
      <w:proofErr w:type="spellEnd"/>
      <w:r w:rsidR="004039FC">
        <w:t xml:space="preserve"> (začátek 30leté války očima dítěte</w:t>
      </w:r>
      <w:r w:rsidR="00F05BF1">
        <w:t>, pikareskní román – hrdina cestuje</w:t>
      </w:r>
      <w:r w:rsidR="004039FC">
        <w:t>)</w:t>
      </w:r>
    </w:p>
    <w:p w14:paraId="569BC719" w14:textId="32A48D83" w:rsidR="00F05BF1" w:rsidRDefault="00D24B7C" w:rsidP="00D24B7C">
      <w:pPr>
        <w:pStyle w:val="Odstavecseseznamem"/>
        <w:numPr>
          <w:ilvl w:val="0"/>
          <w:numId w:val="2"/>
        </w:numPr>
      </w:pPr>
      <w:r>
        <w:t xml:space="preserve">John </w:t>
      </w:r>
      <w:proofErr w:type="spellStart"/>
      <w:r>
        <w:t>Donne</w:t>
      </w:r>
      <w:proofErr w:type="spellEnd"/>
    </w:p>
    <w:p w14:paraId="15E81812" w14:textId="351A2A41" w:rsidR="004926CE" w:rsidRDefault="00DA3DE6" w:rsidP="004926CE">
      <w:pPr>
        <w:pStyle w:val="Odstavecseseznamem"/>
        <w:numPr>
          <w:ilvl w:val="1"/>
          <w:numId w:val="2"/>
        </w:numPr>
      </w:pPr>
      <w:r>
        <w:t>Kom</w:t>
      </w:r>
      <w:r w:rsidR="006A16AD">
        <w:t xml:space="preserve">u zvoní hrana (inspiroval se </w:t>
      </w:r>
      <w:proofErr w:type="spellStart"/>
      <w:r w:rsidR="006A16AD">
        <w:t>Hemingway</w:t>
      </w:r>
      <w:proofErr w:type="spellEnd"/>
      <w:r w:rsidR="004926CE">
        <w:t>)</w:t>
      </w:r>
    </w:p>
    <w:p w14:paraId="47D3C166" w14:textId="1F221B1C" w:rsidR="003148CA" w:rsidRDefault="003148CA" w:rsidP="003148CA">
      <w:pPr>
        <w:pStyle w:val="Odstavecseseznamem"/>
        <w:numPr>
          <w:ilvl w:val="0"/>
          <w:numId w:val="2"/>
        </w:numPr>
      </w:pPr>
      <w:r>
        <w:t>Terezie z </w:t>
      </w:r>
      <w:proofErr w:type="spellStart"/>
      <w:r>
        <w:t>Avily</w:t>
      </w:r>
      <w:proofErr w:type="spellEnd"/>
    </w:p>
    <w:p w14:paraId="457C9373" w14:textId="20B5FE24" w:rsidR="003148CA" w:rsidRDefault="003148CA" w:rsidP="003148CA">
      <w:pPr>
        <w:pStyle w:val="Odstavecseseznamem"/>
        <w:numPr>
          <w:ilvl w:val="1"/>
          <w:numId w:val="2"/>
        </w:numPr>
      </w:pPr>
      <w:r>
        <w:t>ježíšovská lyrika</w:t>
      </w:r>
      <w:r w:rsidR="00005EEC">
        <w:t xml:space="preserve"> – vyjádření lásky k Ježíšovi, milostný vztah s ním</w:t>
      </w:r>
    </w:p>
    <w:p w14:paraId="38A0F9D0" w14:textId="27415F2C" w:rsidR="008B38F5" w:rsidRDefault="008B38F5" w:rsidP="008B38F5">
      <w:pPr>
        <w:pStyle w:val="Nadpis1"/>
      </w:pPr>
      <w:r>
        <w:t>České baroko</w:t>
      </w:r>
    </w:p>
    <w:p w14:paraId="11ECDA87" w14:textId="11219EF6" w:rsidR="008B38F5" w:rsidRDefault="00005EEC" w:rsidP="00005EEC">
      <w:pPr>
        <w:pStyle w:val="Odstavecseseznamem"/>
        <w:numPr>
          <w:ilvl w:val="0"/>
          <w:numId w:val="3"/>
        </w:numPr>
      </w:pPr>
      <w:r>
        <w:t>1620–1750</w:t>
      </w:r>
    </w:p>
    <w:p w14:paraId="51DC0022" w14:textId="02235096" w:rsidR="00005EEC" w:rsidRDefault="00005EEC" w:rsidP="00005EEC">
      <w:pPr>
        <w:pStyle w:val="Odstavecseseznamem"/>
        <w:numPr>
          <w:ilvl w:val="0"/>
          <w:numId w:val="3"/>
        </w:numPr>
      </w:pPr>
      <w:r>
        <w:t>po bitvě na Bílé hoře se k moci dostávají katoličtí Habsburkové</w:t>
      </w:r>
    </w:p>
    <w:p w14:paraId="1FD72911" w14:textId="5672EE8A" w:rsidR="00CE2A25" w:rsidRDefault="00CE2A25" w:rsidP="00005EEC">
      <w:pPr>
        <w:pStyle w:val="Odstavecseseznamem"/>
        <w:numPr>
          <w:ilvl w:val="0"/>
          <w:numId w:val="3"/>
        </w:numPr>
      </w:pPr>
      <w:r>
        <w:t xml:space="preserve">puristé = odpůrci přejímání slov z jiných jazyků (vytvářeli </w:t>
      </w:r>
      <w:r w:rsidR="001A2742">
        <w:t>proto nová slova, často doslovným překladem)</w:t>
      </w:r>
    </w:p>
    <w:p w14:paraId="1235FC8D" w14:textId="35E5474D" w:rsidR="001A2742" w:rsidRDefault="00364D47" w:rsidP="00364D47">
      <w:pPr>
        <w:pStyle w:val="Nadpis2"/>
      </w:pPr>
      <w:r>
        <w:t>Exulantská větev</w:t>
      </w:r>
      <w:r w:rsidR="00AC3996">
        <w:t xml:space="preserve"> (protestanté, jednota bratrská)</w:t>
      </w:r>
    </w:p>
    <w:p w14:paraId="2F5CC5A0" w14:textId="63A11608" w:rsidR="00AC3996" w:rsidRDefault="00AC3996" w:rsidP="00AC3996">
      <w:pPr>
        <w:pStyle w:val="Odstavecseseznamem"/>
        <w:numPr>
          <w:ilvl w:val="0"/>
          <w:numId w:val="4"/>
        </w:numPr>
      </w:pPr>
      <w:r>
        <w:t>Jan Amos Kom</w:t>
      </w:r>
      <w:r w:rsidR="006D0340">
        <w:t>enský</w:t>
      </w:r>
    </w:p>
    <w:p w14:paraId="4CAC14C0" w14:textId="0046D7C3" w:rsidR="00805FDF" w:rsidRDefault="00112CB5" w:rsidP="00E97603">
      <w:pPr>
        <w:pStyle w:val="Odstavecseseznamem"/>
        <w:numPr>
          <w:ilvl w:val="1"/>
          <w:numId w:val="4"/>
        </w:numPr>
      </w:pPr>
      <w:r>
        <w:t>v mládí osiřel</w:t>
      </w:r>
      <w:r w:rsidR="00F74E5C">
        <w:t>, vyrůstal u tety</w:t>
      </w:r>
      <w:r w:rsidR="00E97603">
        <w:t xml:space="preserve">, </w:t>
      </w:r>
      <w:r w:rsidR="00805FDF">
        <w:t>studoval teologii v Německu</w:t>
      </w:r>
    </w:p>
    <w:p w14:paraId="35D71FCD" w14:textId="0E73D708" w:rsidR="006D0340" w:rsidRDefault="00B9298D" w:rsidP="006D0340">
      <w:pPr>
        <w:pStyle w:val="Odstavecseseznamem"/>
        <w:numPr>
          <w:ilvl w:val="1"/>
          <w:numId w:val="4"/>
        </w:numPr>
      </w:pPr>
      <w:r>
        <w:t xml:space="preserve">poslední biskup </w:t>
      </w:r>
      <w:r w:rsidR="00EF2512">
        <w:t>jednoty bratrské</w:t>
      </w:r>
    </w:p>
    <w:p w14:paraId="0D0D1637" w14:textId="0FF98775" w:rsidR="00FD19B9" w:rsidRDefault="00FD19B9" w:rsidP="006D0340">
      <w:pPr>
        <w:pStyle w:val="Odstavecseseznamem"/>
        <w:numPr>
          <w:ilvl w:val="1"/>
          <w:numId w:val="4"/>
        </w:numPr>
      </w:pPr>
      <w:r>
        <w:t>pacifista</w:t>
      </w:r>
    </w:p>
    <w:p w14:paraId="52A42D82" w14:textId="7469BD22" w:rsidR="00F56339" w:rsidRDefault="00F56339" w:rsidP="00106E0A">
      <w:pPr>
        <w:pStyle w:val="Odstavecseseznamem"/>
        <w:numPr>
          <w:ilvl w:val="1"/>
          <w:numId w:val="5"/>
        </w:numPr>
      </w:pPr>
      <w:r>
        <w:lastRenderedPageBreak/>
        <w:t>období</w:t>
      </w:r>
    </w:p>
    <w:p w14:paraId="4787C808" w14:textId="76F43602" w:rsidR="00171476" w:rsidRDefault="003075A1" w:rsidP="00F56339">
      <w:pPr>
        <w:pStyle w:val="Odstavecseseznamem"/>
        <w:numPr>
          <w:ilvl w:val="2"/>
          <w:numId w:val="4"/>
        </w:numPr>
      </w:pPr>
      <w:r>
        <w:t>po bitvě na Bílé hoře se musel skrývat</w:t>
      </w:r>
      <w:r w:rsidR="00585623">
        <w:t xml:space="preserve"> (u Karla </w:t>
      </w:r>
      <w:r w:rsidR="00171476">
        <w:t>staršího ze Žerotína)</w:t>
      </w:r>
    </w:p>
    <w:p w14:paraId="11C8E47D" w14:textId="384F0924" w:rsidR="00451E6D" w:rsidRDefault="007069E4" w:rsidP="00F56339">
      <w:pPr>
        <w:pStyle w:val="Odstavecseseznamem"/>
        <w:numPr>
          <w:ilvl w:val="2"/>
          <w:numId w:val="4"/>
        </w:numPr>
      </w:pPr>
      <w:r>
        <w:t xml:space="preserve">smrt manželky </w:t>
      </w:r>
      <w:r w:rsidR="00B17390">
        <w:t>a obou synů</w:t>
      </w:r>
    </w:p>
    <w:p w14:paraId="700A3A29" w14:textId="69B9D30F" w:rsidR="00F56339" w:rsidRDefault="005D5F61" w:rsidP="00F56339">
      <w:pPr>
        <w:pStyle w:val="Odstavecseseznamem"/>
        <w:numPr>
          <w:ilvl w:val="2"/>
          <w:numId w:val="4"/>
        </w:numPr>
      </w:pPr>
      <w:r>
        <w:t>spisy náboženského a filozofického obsahu</w:t>
      </w:r>
    </w:p>
    <w:p w14:paraId="18E2CA08" w14:textId="248F7BF4" w:rsidR="005D5F61" w:rsidRDefault="005D5F61" w:rsidP="00F56339">
      <w:pPr>
        <w:pStyle w:val="Odstavecseseznamem"/>
        <w:numPr>
          <w:ilvl w:val="2"/>
          <w:numId w:val="4"/>
        </w:numPr>
      </w:pPr>
      <w:r>
        <w:t>útěšné spisy – Truchlivý, Listové do nebe</w:t>
      </w:r>
    </w:p>
    <w:p w14:paraId="2F92FC55" w14:textId="63C82396" w:rsidR="00C94C95" w:rsidRDefault="00C94C95" w:rsidP="00F56339">
      <w:pPr>
        <w:pStyle w:val="Odstavecseseznamem"/>
        <w:numPr>
          <w:ilvl w:val="2"/>
          <w:numId w:val="4"/>
        </w:numPr>
      </w:pPr>
      <w:r>
        <w:t>Labyrint světa a Ráj srdce</w:t>
      </w:r>
      <w:r w:rsidR="00885691">
        <w:t xml:space="preserve"> – poutník prochází světem (městem), aby si vybral povolání, </w:t>
      </w:r>
      <w:r w:rsidR="00E96D81">
        <w:t xml:space="preserve">je doprovázen </w:t>
      </w:r>
      <w:proofErr w:type="spellStart"/>
      <w:r w:rsidR="00E96D81">
        <w:t>Všezvědem</w:t>
      </w:r>
      <w:proofErr w:type="spellEnd"/>
      <w:r w:rsidR="00E96D81">
        <w:t xml:space="preserve"> </w:t>
      </w:r>
      <w:proofErr w:type="spellStart"/>
      <w:r w:rsidR="00E96D81">
        <w:t>Všudybudem</w:t>
      </w:r>
      <w:proofErr w:type="spellEnd"/>
      <w:r w:rsidR="00E96D81">
        <w:t xml:space="preserve"> a Mámením, dostává uzdu a brýle m</w:t>
      </w:r>
      <w:r w:rsidR="00D95759">
        <w:t>ámení, nakonec se uzavírá do ráje svého srdce, k Bohu</w:t>
      </w:r>
    </w:p>
    <w:p w14:paraId="12D35474" w14:textId="1789ACCD" w:rsidR="00D95759" w:rsidRDefault="00106E0A" w:rsidP="00106E0A">
      <w:pPr>
        <w:pStyle w:val="Odstavecseseznamem"/>
        <w:numPr>
          <w:ilvl w:val="1"/>
          <w:numId w:val="5"/>
        </w:numPr>
      </w:pPr>
      <w:r>
        <w:t>období</w:t>
      </w:r>
    </w:p>
    <w:p w14:paraId="17B6FA3C" w14:textId="5C4B24B3" w:rsidR="00106E0A" w:rsidRDefault="00FA2527" w:rsidP="00106E0A">
      <w:pPr>
        <w:pStyle w:val="Odstavecseseznamem"/>
        <w:numPr>
          <w:ilvl w:val="2"/>
          <w:numId w:val="5"/>
        </w:numPr>
      </w:pPr>
      <w:r>
        <w:t>emigrace do polského Lešna</w:t>
      </w:r>
    </w:p>
    <w:p w14:paraId="49CBD6BF" w14:textId="396F9D6B" w:rsidR="00FA2527" w:rsidRDefault="00DA447B" w:rsidP="00106E0A">
      <w:pPr>
        <w:pStyle w:val="Odstavecseseznamem"/>
        <w:numPr>
          <w:ilvl w:val="2"/>
          <w:numId w:val="5"/>
        </w:numPr>
      </w:pPr>
      <w:r>
        <w:t>pobyt v Anglii, Nizozemsku, modernizace školství ve Švédsku</w:t>
      </w:r>
    </w:p>
    <w:p w14:paraId="09F6DAEE" w14:textId="184129ED" w:rsidR="003271FC" w:rsidRDefault="003271FC" w:rsidP="00106E0A">
      <w:pPr>
        <w:pStyle w:val="Odstavecseseznamem"/>
        <w:numPr>
          <w:ilvl w:val="2"/>
          <w:numId w:val="5"/>
        </w:numPr>
      </w:pPr>
      <w:r>
        <w:t xml:space="preserve">didaktika = </w:t>
      </w:r>
      <w:r w:rsidR="00B02016">
        <w:t xml:space="preserve">teorie </w:t>
      </w:r>
      <w:r>
        <w:t>popisující</w:t>
      </w:r>
      <w:r w:rsidR="00A07ABE">
        <w:t>,</w:t>
      </w:r>
      <w:r>
        <w:t xml:space="preserve"> jak </w:t>
      </w:r>
      <w:r w:rsidR="00A07ABE">
        <w:t xml:space="preserve">se má </w:t>
      </w:r>
      <w:r>
        <w:t>učit</w:t>
      </w:r>
    </w:p>
    <w:p w14:paraId="1E7D61B8" w14:textId="317E03DC" w:rsidR="00C223C9" w:rsidRDefault="00C223C9" w:rsidP="00106E0A">
      <w:pPr>
        <w:pStyle w:val="Odstavecseseznamem"/>
        <w:numPr>
          <w:ilvl w:val="2"/>
          <w:numId w:val="5"/>
        </w:numPr>
      </w:pPr>
      <w:r>
        <w:t>Didaktika – český návrh školské soustavy</w:t>
      </w:r>
      <w:r w:rsidR="00034CF1">
        <w:t xml:space="preserve">, koncept </w:t>
      </w:r>
      <w:r w:rsidR="00417583">
        <w:t xml:space="preserve">latinské </w:t>
      </w:r>
      <w:r w:rsidR="00034CF1">
        <w:t>Velké didaktiky</w:t>
      </w:r>
    </w:p>
    <w:p w14:paraId="1C81C804" w14:textId="4A66EF0E" w:rsidR="00C223C9" w:rsidRDefault="00F548FB" w:rsidP="00106E0A">
      <w:pPr>
        <w:pStyle w:val="Odstavecseseznamem"/>
        <w:numPr>
          <w:ilvl w:val="2"/>
          <w:numId w:val="5"/>
        </w:numPr>
      </w:pPr>
      <w:r>
        <w:t>Velká didaktika – první systematické dílo o výchově a vzdělávání (</w:t>
      </w:r>
      <w:r w:rsidR="00997730">
        <w:t>lat.</w:t>
      </w:r>
      <w:r>
        <w:t>)</w:t>
      </w:r>
    </w:p>
    <w:p w14:paraId="32884FB1" w14:textId="26BFB5CD" w:rsidR="00932C37" w:rsidRDefault="00A54AA8" w:rsidP="00932C37">
      <w:pPr>
        <w:pStyle w:val="Odstavecseseznamem"/>
        <w:numPr>
          <w:ilvl w:val="2"/>
          <w:numId w:val="5"/>
        </w:numPr>
      </w:pPr>
      <w:r>
        <w:t>Informatorium školy mateřské</w:t>
      </w:r>
    </w:p>
    <w:p w14:paraId="23AE4839" w14:textId="616B22EA" w:rsidR="00AB53E1" w:rsidRDefault="00AB53E1" w:rsidP="00932C37">
      <w:pPr>
        <w:pStyle w:val="Odstavecseseznamem"/>
        <w:numPr>
          <w:ilvl w:val="2"/>
          <w:numId w:val="5"/>
        </w:numPr>
      </w:pPr>
      <w:r>
        <w:t>Dveře jazyků otevřené</w:t>
      </w:r>
    </w:p>
    <w:p w14:paraId="7C017503" w14:textId="61455E85" w:rsidR="00106E0A" w:rsidRDefault="00932C37" w:rsidP="00932C37">
      <w:pPr>
        <w:pStyle w:val="Odstavecseseznamem"/>
        <w:numPr>
          <w:ilvl w:val="1"/>
          <w:numId w:val="5"/>
        </w:numPr>
      </w:pPr>
      <w:r>
        <w:t>období</w:t>
      </w:r>
    </w:p>
    <w:p w14:paraId="3D47F7E6" w14:textId="732F092C" w:rsidR="00932C37" w:rsidRDefault="006E0992" w:rsidP="00932C37">
      <w:pPr>
        <w:pStyle w:val="Odstavecseseznamem"/>
        <w:numPr>
          <w:ilvl w:val="2"/>
          <w:numId w:val="4"/>
        </w:numPr>
      </w:pPr>
      <w:r>
        <w:t>Vestfálský mír nadobro znemožnil návrat do vlasti</w:t>
      </w:r>
    </w:p>
    <w:p w14:paraId="6E7FCAC0" w14:textId="6F31896F" w:rsidR="006E0992" w:rsidRDefault="00B846A6" w:rsidP="00932C37">
      <w:pPr>
        <w:pStyle w:val="Odstavecseseznamem"/>
        <w:numPr>
          <w:ilvl w:val="2"/>
          <w:numId w:val="4"/>
        </w:numPr>
      </w:pPr>
      <w:r>
        <w:t>smrt druhé manželky</w:t>
      </w:r>
    </w:p>
    <w:p w14:paraId="3AE19E5B" w14:textId="786C9595" w:rsidR="00AC1B6F" w:rsidRDefault="00205CEE" w:rsidP="00AC1B6F">
      <w:pPr>
        <w:pStyle w:val="Odstavecseseznamem"/>
        <w:numPr>
          <w:ilvl w:val="2"/>
          <w:numId w:val="4"/>
        </w:numPr>
      </w:pPr>
      <w:r>
        <w:t>Lešno vypáleno</w:t>
      </w:r>
      <w:r w:rsidR="00AC1B6F">
        <w:t xml:space="preserve"> – slovník Poklad jazyka českého zničen</w:t>
      </w:r>
    </w:p>
    <w:p w14:paraId="78B37C12" w14:textId="1D38202B" w:rsidR="00A5472B" w:rsidRDefault="00857249" w:rsidP="00AC1B6F">
      <w:pPr>
        <w:pStyle w:val="Odstavecseseznamem"/>
        <w:numPr>
          <w:ilvl w:val="2"/>
          <w:numId w:val="4"/>
        </w:numPr>
      </w:pPr>
      <w:r>
        <w:t>bratrský archiv, tiskárna i veškerý majetek Komenského shořel také</w:t>
      </w:r>
    </w:p>
    <w:p w14:paraId="0D36DBBB" w14:textId="5FFEB4C0" w:rsidR="00141B68" w:rsidRDefault="00141B68" w:rsidP="00AC1B6F">
      <w:pPr>
        <w:pStyle w:val="Odstavecseseznamem"/>
        <w:numPr>
          <w:ilvl w:val="2"/>
          <w:numId w:val="4"/>
        </w:numPr>
      </w:pPr>
      <w:r>
        <w:t>Komenský odchází do Amsterodamu</w:t>
      </w:r>
    </w:p>
    <w:p w14:paraId="49690DDB" w14:textId="2682F7DA" w:rsidR="00141B68" w:rsidRDefault="00141B68" w:rsidP="00AC1B6F">
      <w:pPr>
        <w:pStyle w:val="Odstavecseseznamem"/>
        <w:numPr>
          <w:ilvl w:val="2"/>
          <w:numId w:val="4"/>
        </w:numPr>
      </w:pPr>
      <w:r>
        <w:t>plodné období</w:t>
      </w:r>
    </w:p>
    <w:p w14:paraId="096B2A75" w14:textId="27948561" w:rsidR="00141B68" w:rsidRDefault="00DC6057" w:rsidP="00AC1B6F">
      <w:pPr>
        <w:pStyle w:val="Odstavecseseznamem"/>
        <w:numPr>
          <w:ilvl w:val="2"/>
          <w:numId w:val="4"/>
        </w:numPr>
      </w:pPr>
      <w:r>
        <w:t>Kšaft</w:t>
      </w:r>
      <w:r w:rsidR="004E5557">
        <w:t xml:space="preserve"> </w:t>
      </w:r>
      <w:r>
        <w:t>umírající matky jednoty bratrské</w:t>
      </w:r>
      <w:r w:rsidR="00651457">
        <w:t xml:space="preserve"> (</w:t>
      </w:r>
      <w:r w:rsidR="00790BBD">
        <w:t xml:space="preserve">kšaft = </w:t>
      </w:r>
      <w:r w:rsidR="00651457">
        <w:t>závěť)</w:t>
      </w:r>
      <w:r w:rsidR="00484F8B">
        <w:t xml:space="preserve"> – jinotajné dílo povzbuzující církev odsouzenou k</w:t>
      </w:r>
      <w:r w:rsidR="0063066D">
        <w:t> </w:t>
      </w:r>
      <w:r w:rsidR="00484F8B">
        <w:t>zániku</w:t>
      </w:r>
    </w:p>
    <w:p w14:paraId="27FB3DDC" w14:textId="675B490F" w:rsidR="0063066D" w:rsidRDefault="0063066D" w:rsidP="00AC1B6F">
      <w:pPr>
        <w:pStyle w:val="Odstavecseseznamem"/>
        <w:numPr>
          <w:ilvl w:val="2"/>
          <w:numId w:val="4"/>
        </w:numPr>
      </w:pPr>
      <w:r>
        <w:t>Svět v</w:t>
      </w:r>
      <w:r w:rsidR="00926085">
        <w:t> </w:t>
      </w:r>
      <w:r>
        <w:t>obrazech</w:t>
      </w:r>
      <w:r w:rsidR="00926085">
        <w:t xml:space="preserve"> (Orbis pictus)</w:t>
      </w:r>
    </w:p>
    <w:p w14:paraId="0E1E23BF" w14:textId="12A27A4B" w:rsidR="009244E8" w:rsidRDefault="00F200B0" w:rsidP="00AC1B6F">
      <w:pPr>
        <w:pStyle w:val="Odstavecseseznamem"/>
        <w:numPr>
          <w:ilvl w:val="2"/>
          <w:numId w:val="4"/>
        </w:numPr>
      </w:pPr>
      <w:r>
        <w:t>Všeobecné porada o nápravě věcí lidských</w:t>
      </w:r>
      <w:r w:rsidR="005E6128">
        <w:t xml:space="preserve"> – utopické dílo o Vševědě (pansofii)</w:t>
      </w:r>
      <w:r w:rsidR="00031067">
        <w:t>, tedy univerzální vědě, která by obsáhla veškeré lidské vědění té doby</w:t>
      </w:r>
      <w:r w:rsidR="00FE6C5E">
        <w:t xml:space="preserve"> (včetně víry) → mír</w:t>
      </w:r>
    </w:p>
    <w:p w14:paraId="7E3A4D82" w14:textId="71C0CB5F" w:rsidR="003D2C3B" w:rsidRDefault="003D2C3B" w:rsidP="00AC1B6F">
      <w:pPr>
        <w:pStyle w:val="Odstavecseseznamem"/>
        <w:numPr>
          <w:ilvl w:val="2"/>
          <w:numId w:val="4"/>
        </w:numPr>
      </w:pPr>
      <w:r>
        <w:t>Předchůdce vševědy</w:t>
      </w:r>
    </w:p>
    <w:p w14:paraId="0C46EA8F" w14:textId="2A27C2BD" w:rsidR="00800A79" w:rsidRDefault="00B64874" w:rsidP="00B64874">
      <w:pPr>
        <w:pStyle w:val="Nadpis2"/>
      </w:pPr>
      <w:r>
        <w:t>Domácí větev (katolíci)</w:t>
      </w:r>
    </w:p>
    <w:p w14:paraId="4E36A20A" w14:textId="77777777" w:rsidR="00E13FD7" w:rsidRDefault="00986E59" w:rsidP="00986E59">
      <w:pPr>
        <w:pStyle w:val="Odstavecseseznamem"/>
        <w:numPr>
          <w:ilvl w:val="0"/>
          <w:numId w:val="4"/>
        </w:numPr>
      </w:pPr>
      <w:r>
        <w:t>Antonín Koniáš</w:t>
      </w:r>
    </w:p>
    <w:p w14:paraId="3595C9A4" w14:textId="23F5089A" w:rsidR="008E4DFB" w:rsidRPr="00986E59" w:rsidRDefault="00986E59" w:rsidP="008E4DFB">
      <w:pPr>
        <w:pStyle w:val="Odstavecseseznamem"/>
        <w:numPr>
          <w:ilvl w:val="1"/>
          <w:numId w:val="4"/>
        </w:numPr>
      </w:pPr>
      <w:r>
        <w:t>Klíč</w:t>
      </w:r>
      <w:r w:rsidR="008E4DFB">
        <w:t xml:space="preserve"> – seznam zakázané literatury</w:t>
      </w:r>
    </w:p>
    <w:p w14:paraId="630E7319" w14:textId="39B3F8F6" w:rsidR="002A6ABF" w:rsidRPr="002A6ABF" w:rsidRDefault="002A6ABF" w:rsidP="002A6ABF">
      <w:pPr>
        <w:pStyle w:val="Nadpis3"/>
      </w:pPr>
      <w:r>
        <w:t>Poezie</w:t>
      </w:r>
    </w:p>
    <w:p w14:paraId="4DAA9A46" w14:textId="4252EEE1" w:rsidR="00B64874" w:rsidRDefault="00B926A1" w:rsidP="00B926A1">
      <w:pPr>
        <w:pStyle w:val="Odstavecseseznamem"/>
        <w:numPr>
          <w:ilvl w:val="0"/>
          <w:numId w:val="4"/>
        </w:numPr>
      </w:pPr>
      <w:r>
        <w:t>Adam Václav Michna z Otradovic</w:t>
      </w:r>
    </w:p>
    <w:p w14:paraId="7EA131AE" w14:textId="36269FED" w:rsidR="00B926A1" w:rsidRDefault="004331C4" w:rsidP="00B926A1">
      <w:pPr>
        <w:pStyle w:val="Odstavecseseznamem"/>
        <w:numPr>
          <w:ilvl w:val="1"/>
          <w:numId w:val="4"/>
        </w:numPr>
      </w:pPr>
      <w:r>
        <w:t>jihočeský varhaník, učitel a skladatel</w:t>
      </w:r>
    </w:p>
    <w:p w14:paraId="6241B877" w14:textId="2A594151" w:rsidR="004331C4" w:rsidRDefault="004331C4" w:rsidP="00B926A1">
      <w:pPr>
        <w:pStyle w:val="Odstavecseseznamem"/>
        <w:numPr>
          <w:ilvl w:val="1"/>
          <w:numId w:val="4"/>
        </w:numPr>
      </w:pPr>
      <w:r>
        <w:t>velmi oblíbený, optimistické a srozumitelné texty s přírodní tematikou</w:t>
      </w:r>
    </w:p>
    <w:p w14:paraId="3D2B82AA" w14:textId="35DCD6CB" w:rsidR="004331C4" w:rsidRDefault="00B03E95" w:rsidP="00B926A1">
      <w:pPr>
        <w:pStyle w:val="Odstavecseseznamem"/>
        <w:numPr>
          <w:ilvl w:val="1"/>
          <w:numId w:val="4"/>
        </w:numPr>
      </w:pPr>
      <w:r>
        <w:t>Česká mariánská muzika</w:t>
      </w:r>
    </w:p>
    <w:p w14:paraId="7429060E" w14:textId="3B70B5C6" w:rsidR="00DE2623" w:rsidRDefault="00DE2623" w:rsidP="00DE2623">
      <w:pPr>
        <w:pStyle w:val="Odstavecseseznamem"/>
        <w:numPr>
          <w:ilvl w:val="2"/>
          <w:numId w:val="4"/>
        </w:numPr>
      </w:pPr>
      <w:r>
        <w:t>Chtíc</w:t>
      </w:r>
      <w:r w:rsidR="00C2395B">
        <w:t>,</w:t>
      </w:r>
      <w:r>
        <w:t xml:space="preserve"> aby spal</w:t>
      </w:r>
    </w:p>
    <w:p w14:paraId="1D9A5244" w14:textId="40634592" w:rsidR="00B03E95" w:rsidRDefault="00B03E95" w:rsidP="00B926A1">
      <w:pPr>
        <w:pStyle w:val="Odstavecseseznamem"/>
        <w:numPr>
          <w:ilvl w:val="1"/>
          <w:numId w:val="4"/>
        </w:numPr>
      </w:pPr>
      <w:r>
        <w:t xml:space="preserve">Loutna </w:t>
      </w:r>
      <w:r w:rsidR="00EE72E5">
        <w:t>č</w:t>
      </w:r>
      <w:r>
        <w:t>esk</w:t>
      </w:r>
      <w:r w:rsidR="00C2395B">
        <w:t>á</w:t>
      </w:r>
    </w:p>
    <w:p w14:paraId="4DD052FF" w14:textId="344EF636" w:rsidR="00EE72E5" w:rsidRDefault="00B72DBA" w:rsidP="008D2241">
      <w:pPr>
        <w:pStyle w:val="Odstavecseseznamem"/>
        <w:numPr>
          <w:ilvl w:val="0"/>
          <w:numId w:val="4"/>
        </w:numPr>
      </w:pPr>
      <w:r>
        <w:t>Bedřich Bridel</w:t>
      </w:r>
    </w:p>
    <w:p w14:paraId="54484710" w14:textId="1BF68ED1" w:rsidR="00B72DBA" w:rsidRDefault="00B72DBA" w:rsidP="00B72DBA">
      <w:pPr>
        <w:pStyle w:val="Odstavecseseznamem"/>
        <w:numPr>
          <w:ilvl w:val="1"/>
          <w:numId w:val="4"/>
        </w:numPr>
      </w:pPr>
      <w:r>
        <w:t>jezuitský kněz, profesor</w:t>
      </w:r>
      <w:r w:rsidR="00AF6A6F">
        <w:t xml:space="preserve">, méně srozumitelné texty, </w:t>
      </w:r>
      <w:r w:rsidR="00751C5E">
        <w:t xml:space="preserve">spíše </w:t>
      </w:r>
      <w:r w:rsidR="00AF6A6F">
        <w:t>pesimistické</w:t>
      </w:r>
    </w:p>
    <w:p w14:paraId="00393E54" w14:textId="60279E7D" w:rsidR="00B72DBA" w:rsidRDefault="00FA5874" w:rsidP="00B72DBA">
      <w:pPr>
        <w:pStyle w:val="Odstavecseseznamem"/>
        <w:numPr>
          <w:ilvl w:val="1"/>
          <w:numId w:val="4"/>
        </w:numPr>
      </w:pPr>
      <w:r>
        <w:t>Co Bůh? Člověk?</w:t>
      </w:r>
      <w:r w:rsidR="00160CF2">
        <w:t xml:space="preserve"> – dílo plné kontrastů mezi Bohem a člověkem</w:t>
      </w:r>
    </w:p>
    <w:p w14:paraId="6AF7F94C" w14:textId="76D7C325" w:rsidR="009C4CE0" w:rsidRDefault="009C4CE0" w:rsidP="00B72DBA">
      <w:pPr>
        <w:pStyle w:val="Odstavecseseznamem"/>
        <w:numPr>
          <w:ilvl w:val="1"/>
          <w:numId w:val="4"/>
        </w:numPr>
      </w:pPr>
      <w:r>
        <w:t>Život svatého Ivana, prvního v Čechách poustevníka (poustevník = moudrý muž žijíc</w:t>
      </w:r>
      <w:r w:rsidR="00673BED">
        <w:t xml:space="preserve">í </w:t>
      </w:r>
      <w:r>
        <w:t>asketickým životem na samotě)</w:t>
      </w:r>
    </w:p>
    <w:p w14:paraId="58B65419" w14:textId="63A4436A" w:rsidR="003240F9" w:rsidRDefault="003240F9" w:rsidP="003240F9">
      <w:pPr>
        <w:pStyle w:val="Nadpis3"/>
      </w:pPr>
      <w:r>
        <w:lastRenderedPageBreak/>
        <w:t>Próza</w:t>
      </w:r>
    </w:p>
    <w:p w14:paraId="3DE99BD1" w14:textId="4B5949B6" w:rsidR="00CD6A41" w:rsidRDefault="00F35354" w:rsidP="00CD6A41">
      <w:pPr>
        <w:pStyle w:val="Odstavecseseznamem"/>
        <w:numPr>
          <w:ilvl w:val="0"/>
          <w:numId w:val="4"/>
        </w:numPr>
      </w:pPr>
      <w:r>
        <w:t>Bohuslav Balbín</w:t>
      </w:r>
    </w:p>
    <w:p w14:paraId="79DA250F" w14:textId="5EA483DE" w:rsidR="005744B3" w:rsidRDefault="00F35354" w:rsidP="005744B3">
      <w:pPr>
        <w:pStyle w:val="Odstavecseseznamem"/>
        <w:numPr>
          <w:ilvl w:val="1"/>
          <w:numId w:val="4"/>
        </w:numPr>
      </w:pPr>
      <w:r>
        <w:t>jezuitský kněz a učitel</w:t>
      </w:r>
    </w:p>
    <w:p w14:paraId="0A6859BC" w14:textId="7C2D9459" w:rsidR="0086698F" w:rsidRDefault="0086698F" w:rsidP="00F35354">
      <w:pPr>
        <w:pStyle w:val="Odstavecseseznamem"/>
        <w:numPr>
          <w:ilvl w:val="1"/>
          <w:numId w:val="4"/>
        </w:numPr>
      </w:pPr>
      <w:r>
        <w:t>jeho vášní byly české dějiny</w:t>
      </w:r>
    </w:p>
    <w:p w14:paraId="7BA11BF4" w14:textId="4B8CD56D" w:rsidR="0086698F" w:rsidRDefault="005744B3" w:rsidP="00F35354">
      <w:pPr>
        <w:pStyle w:val="Odstavecseseznamem"/>
        <w:numPr>
          <w:ilvl w:val="1"/>
          <w:numId w:val="4"/>
        </w:numPr>
      </w:pPr>
      <w:r>
        <w:t>Rozmanitosti z</w:t>
      </w:r>
      <w:r w:rsidR="00AD4B56">
        <w:t> </w:t>
      </w:r>
      <w:r>
        <w:t>historie</w:t>
      </w:r>
      <w:r w:rsidR="00AD4B56">
        <w:t xml:space="preserve"> Království českého</w:t>
      </w:r>
    </w:p>
    <w:p w14:paraId="74E48F9C" w14:textId="402C3D16" w:rsidR="00343912" w:rsidRDefault="00343912" w:rsidP="00F35354">
      <w:pPr>
        <w:pStyle w:val="Odstavecseseznamem"/>
        <w:numPr>
          <w:ilvl w:val="1"/>
          <w:numId w:val="4"/>
        </w:numPr>
      </w:pPr>
      <w:r>
        <w:t>Učené Čechy – první soupis autorů té doby</w:t>
      </w:r>
    </w:p>
    <w:p w14:paraId="74AE9271" w14:textId="54C90DB0" w:rsidR="003408CA" w:rsidRDefault="003408CA" w:rsidP="00F35354">
      <w:pPr>
        <w:pStyle w:val="Odstavecseseznamem"/>
        <w:numPr>
          <w:ilvl w:val="1"/>
          <w:numId w:val="4"/>
        </w:numPr>
      </w:pPr>
      <w:r>
        <w:t>Obrana jazyka slovanského, zvláště českého – obhajoba češtiny, psána latinsky</w:t>
      </w:r>
    </w:p>
    <w:p w14:paraId="67369E63" w14:textId="62CA69C2" w:rsidR="00343912" w:rsidRDefault="00625937" w:rsidP="00343912">
      <w:pPr>
        <w:pStyle w:val="Odstavecseseznamem"/>
        <w:numPr>
          <w:ilvl w:val="1"/>
          <w:numId w:val="4"/>
        </w:numPr>
      </w:pPr>
      <w:r>
        <w:t>je autorem životopisu Jana Nepomuckého</w:t>
      </w:r>
    </w:p>
    <w:p w14:paraId="0A4829AC" w14:textId="66FFDD52" w:rsidR="0072194D" w:rsidRDefault="0072194D" w:rsidP="0072194D">
      <w:pPr>
        <w:pStyle w:val="Nadpis3"/>
      </w:pPr>
      <w:r>
        <w:t>Kazatelství (homiletika</w:t>
      </w:r>
      <w:r w:rsidR="00D845A2">
        <w:t>)</w:t>
      </w:r>
    </w:p>
    <w:p w14:paraId="0E8FA46B" w14:textId="27E064E4" w:rsidR="0072194D" w:rsidRDefault="00D845A2" w:rsidP="00D845A2">
      <w:pPr>
        <w:pStyle w:val="Odstavecseseznamem"/>
        <w:numPr>
          <w:ilvl w:val="0"/>
          <w:numId w:val="4"/>
        </w:numPr>
      </w:pPr>
      <w:r>
        <w:t>velký posun</w:t>
      </w:r>
    </w:p>
    <w:p w14:paraId="00470DE6" w14:textId="587C37C8" w:rsidR="00D845A2" w:rsidRPr="0072194D" w:rsidRDefault="00D845A2" w:rsidP="00E13FD7">
      <w:pPr>
        <w:pStyle w:val="Odstavecseseznamem"/>
        <w:numPr>
          <w:ilvl w:val="0"/>
          <w:numId w:val="4"/>
        </w:numPr>
      </w:pPr>
      <w:r>
        <w:t>používání metafor, intonace, podobenství a alegorie</w:t>
      </w:r>
    </w:p>
    <w:sectPr w:rsidR="00D845A2" w:rsidRPr="0072194D" w:rsidSect="0070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0F8D"/>
    <w:multiLevelType w:val="hybridMultilevel"/>
    <w:tmpl w:val="6DEC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1714"/>
    <w:multiLevelType w:val="hybridMultilevel"/>
    <w:tmpl w:val="01B4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C57A5"/>
    <w:multiLevelType w:val="hybridMultilevel"/>
    <w:tmpl w:val="180E3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473F"/>
    <w:multiLevelType w:val="hybridMultilevel"/>
    <w:tmpl w:val="FCE68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40E15"/>
    <w:multiLevelType w:val="hybridMultilevel"/>
    <w:tmpl w:val="FC8E8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36C1E"/>
    <w:multiLevelType w:val="hybridMultilevel"/>
    <w:tmpl w:val="21307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229DA"/>
    <w:multiLevelType w:val="hybridMultilevel"/>
    <w:tmpl w:val="5A945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AF"/>
    <w:rsid w:val="00005EEC"/>
    <w:rsid w:val="00031067"/>
    <w:rsid w:val="00034CF1"/>
    <w:rsid w:val="000B553E"/>
    <w:rsid w:val="000C6843"/>
    <w:rsid w:val="001005CA"/>
    <w:rsid w:val="00106E0A"/>
    <w:rsid w:val="00112CB5"/>
    <w:rsid w:val="00141B68"/>
    <w:rsid w:val="00160CF2"/>
    <w:rsid w:val="00171476"/>
    <w:rsid w:val="001A2742"/>
    <w:rsid w:val="001D348C"/>
    <w:rsid w:val="00205CEE"/>
    <w:rsid w:val="00206D1B"/>
    <w:rsid w:val="00207369"/>
    <w:rsid w:val="002A6ABF"/>
    <w:rsid w:val="002B687A"/>
    <w:rsid w:val="002C47D9"/>
    <w:rsid w:val="002C71CF"/>
    <w:rsid w:val="003075A1"/>
    <w:rsid w:val="003148CA"/>
    <w:rsid w:val="003240F9"/>
    <w:rsid w:val="003271FC"/>
    <w:rsid w:val="003408CA"/>
    <w:rsid w:val="00343912"/>
    <w:rsid w:val="00364D47"/>
    <w:rsid w:val="00371568"/>
    <w:rsid w:val="003744DD"/>
    <w:rsid w:val="003D2C3B"/>
    <w:rsid w:val="003D515B"/>
    <w:rsid w:val="004039FC"/>
    <w:rsid w:val="00411E8C"/>
    <w:rsid w:val="00417583"/>
    <w:rsid w:val="004331C4"/>
    <w:rsid w:val="00445001"/>
    <w:rsid w:val="00451E6D"/>
    <w:rsid w:val="00484F8B"/>
    <w:rsid w:val="004926CE"/>
    <w:rsid w:val="004A73FD"/>
    <w:rsid w:val="004E5557"/>
    <w:rsid w:val="005744B3"/>
    <w:rsid w:val="00584EA1"/>
    <w:rsid w:val="00585623"/>
    <w:rsid w:val="00587DAB"/>
    <w:rsid w:val="005D5F61"/>
    <w:rsid w:val="005E6128"/>
    <w:rsid w:val="00625937"/>
    <w:rsid w:val="0063066D"/>
    <w:rsid w:val="00651457"/>
    <w:rsid w:val="00673BED"/>
    <w:rsid w:val="006A16AD"/>
    <w:rsid w:val="006D0340"/>
    <w:rsid w:val="006E0992"/>
    <w:rsid w:val="006E5F0D"/>
    <w:rsid w:val="0070078F"/>
    <w:rsid w:val="007069E4"/>
    <w:rsid w:val="0070768D"/>
    <w:rsid w:val="00710454"/>
    <w:rsid w:val="0072194D"/>
    <w:rsid w:val="00751C5E"/>
    <w:rsid w:val="007652C0"/>
    <w:rsid w:val="00772D9D"/>
    <w:rsid w:val="007879AC"/>
    <w:rsid w:val="00790BBD"/>
    <w:rsid w:val="00800A79"/>
    <w:rsid w:val="00805FDF"/>
    <w:rsid w:val="00847629"/>
    <w:rsid w:val="00857249"/>
    <w:rsid w:val="0086698F"/>
    <w:rsid w:val="00885691"/>
    <w:rsid w:val="008B0645"/>
    <w:rsid w:val="008B38F5"/>
    <w:rsid w:val="008D2241"/>
    <w:rsid w:val="008E4DFB"/>
    <w:rsid w:val="009244E8"/>
    <w:rsid w:val="00926085"/>
    <w:rsid w:val="00932C37"/>
    <w:rsid w:val="00986E59"/>
    <w:rsid w:val="00997730"/>
    <w:rsid w:val="009C4CE0"/>
    <w:rsid w:val="00A07ABE"/>
    <w:rsid w:val="00A5472B"/>
    <w:rsid w:val="00A54AA8"/>
    <w:rsid w:val="00AB349F"/>
    <w:rsid w:val="00AB53E1"/>
    <w:rsid w:val="00AC1B6F"/>
    <w:rsid w:val="00AC3996"/>
    <w:rsid w:val="00AD4B56"/>
    <w:rsid w:val="00AF6A6F"/>
    <w:rsid w:val="00B02016"/>
    <w:rsid w:val="00B03E95"/>
    <w:rsid w:val="00B17390"/>
    <w:rsid w:val="00B64874"/>
    <w:rsid w:val="00B72DBA"/>
    <w:rsid w:val="00B74BEC"/>
    <w:rsid w:val="00B827EF"/>
    <w:rsid w:val="00B846A6"/>
    <w:rsid w:val="00B926A1"/>
    <w:rsid w:val="00B9298D"/>
    <w:rsid w:val="00BD58AF"/>
    <w:rsid w:val="00C223C9"/>
    <w:rsid w:val="00C2395B"/>
    <w:rsid w:val="00C456D7"/>
    <w:rsid w:val="00C94C95"/>
    <w:rsid w:val="00CD6A41"/>
    <w:rsid w:val="00CE2A25"/>
    <w:rsid w:val="00D10965"/>
    <w:rsid w:val="00D24B7C"/>
    <w:rsid w:val="00D8152F"/>
    <w:rsid w:val="00D845A2"/>
    <w:rsid w:val="00D95759"/>
    <w:rsid w:val="00DA3DE6"/>
    <w:rsid w:val="00DA447B"/>
    <w:rsid w:val="00DC6057"/>
    <w:rsid w:val="00DE2623"/>
    <w:rsid w:val="00E06665"/>
    <w:rsid w:val="00E13FD7"/>
    <w:rsid w:val="00E36A81"/>
    <w:rsid w:val="00E96D81"/>
    <w:rsid w:val="00E97603"/>
    <w:rsid w:val="00ED04AB"/>
    <w:rsid w:val="00EE72E5"/>
    <w:rsid w:val="00EF2512"/>
    <w:rsid w:val="00F05BF1"/>
    <w:rsid w:val="00F200B0"/>
    <w:rsid w:val="00F34076"/>
    <w:rsid w:val="00F35354"/>
    <w:rsid w:val="00F42F93"/>
    <w:rsid w:val="00F548FB"/>
    <w:rsid w:val="00F56339"/>
    <w:rsid w:val="00F74E5C"/>
    <w:rsid w:val="00FA2527"/>
    <w:rsid w:val="00FA5874"/>
    <w:rsid w:val="00FD19B9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8202"/>
  <w15:chartTrackingRefBased/>
  <w15:docId w15:val="{935A19BA-E2BC-44EB-8486-FC371AD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7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4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A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D58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D58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AB349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47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64D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6A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95D6-5B62-4999-9556-8F519550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133</cp:revision>
  <dcterms:created xsi:type="dcterms:W3CDTF">2019-05-13T15:15:00Z</dcterms:created>
  <dcterms:modified xsi:type="dcterms:W3CDTF">2019-05-13T18:59:00Z</dcterms:modified>
</cp:coreProperties>
</file>