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6CE43" w14:textId="77777777" w:rsidR="001005CA" w:rsidRDefault="007A31E7" w:rsidP="007A31E7">
      <w:pPr>
        <w:pStyle w:val="Nzev"/>
      </w:pPr>
      <w:r>
        <w:t>Hydromechanika</w:t>
      </w:r>
    </w:p>
    <w:p w14:paraId="5BF3AFFD" w14:textId="645CC351" w:rsidR="007A31E7" w:rsidRDefault="000D1E60" w:rsidP="000D1E60">
      <w:pPr>
        <w:pStyle w:val="Odstavecseseznamem"/>
        <w:numPr>
          <w:ilvl w:val="0"/>
          <w:numId w:val="1"/>
        </w:numPr>
      </w:pPr>
      <w:r>
        <w:t>tekutiny = kapaliny a plyny</w:t>
      </w:r>
    </w:p>
    <w:p w14:paraId="55BDE19A" w14:textId="40A62FE1" w:rsidR="008A5447" w:rsidRDefault="008A5447" w:rsidP="008A5447">
      <w:pPr>
        <w:pStyle w:val="Odstavecseseznamem"/>
        <w:numPr>
          <w:ilvl w:val="1"/>
          <w:numId w:val="1"/>
        </w:numPr>
      </w:pPr>
      <w:r>
        <w:t>tekuté (dají se přelévat</w:t>
      </w:r>
      <w:r w:rsidR="00D55BB6">
        <w:t>)</w:t>
      </w:r>
    </w:p>
    <w:p w14:paraId="4287A5C7" w14:textId="7E9D904E" w:rsidR="004833A8" w:rsidRDefault="004833A8" w:rsidP="008A5447">
      <w:pPr>
        <w:pStyle w:val="Odstavecseseznamem"/>
        <w:numPr>
          <w:ilvl w:val="1"/>
          <w:numId w:val="1"/>
        </w:numPr>
      </w:pPr>
      <w:r>
        <w:t>tvar dle nádoby</w:t>
      </w:r>
    </w:p>
    <w:p w14:paraId="7DB60136" w14:textId="4D5CA374" w:rsidR="004833A8" w:rsidRDefault="004833A8" w:rsidP="004833A8">
      <w:pPr>
        <w:pStyle w:val="Odstavecseseznamem"/>
        <w:numPr>
          <w:ilvl w:val="0"/>
          <w:numId w:val="1"/>
        </w:numPr>
      </w:pPr>
      <w:r>
        <w:t>kapaliny</w:t>
      </w:r>
    </w:p>
    <w:p w14:paraId="75F779DF" w14:textId="40FE6EA4" w:rsidR="004833A8" w:rsidRDefault="004833A8" w:rsidP="004833A8">
      <w:pPr>
        <w:pStyle w:val="Odstavecseseznamem"/>
        <w:numPr>
          <w:ilvl w:val="1"/>
          <w:numId w:val="1"/>
        </w:numPr>
      </w:pPr>
      <w:r>
        <w:t>zachovávají objem</w:t>
      </w:r>
    </w:p>
    <w:p w14:paraId="7BE75B52" w14:textId="6057DE39" w:rsidR="004833A8" w:rsidRDefault="004833A8" w:rsidP="004833A8">
      <w:pPr>
        <w:pStyle w:val="Odstavecseseznamem"/>
        <w:numPr>
          <w:ilvl w:val="1"/>
          <w:numId w:val="1"/>
        </w:numPr>
      </w:pPr>
      <w:r>
        <w:t>ideální kapalina je nestlačitelná a bez vnitřního tření</w:t>
      </w:r>
    </w:p>
    <w:p w14:paraId="25F51E2E" w14:textId="7EBDF0AE" w:rsidR="004833A8" w:rsidRDefault="004833A8" w:rsidP="004833A8">
      <w:pPr>
        <w:pStyle w:val="Odstavecseseznamem"/>
        <w:numPr>
          <w:ilvl w:val="0"/>
          <w:numId w:val="1"/>
        </w:numPr>
      </w:pPr>
      <w:r>
        <w:t>plyny</w:t>
      </w:r>
    </w:p>
    <w:p w14:paraId="57C7352D" w14:textId="3E537980" w:rsidR="004833A8" w:rsidRDefault="004833A8" w:rsidP="004833A8">
      <w:pPr>
        <w:pStyle w:val="Odstavecseseznamem"/>
        <w:numPr>
          <w:ilvl w:val="1"/>
          <w:numId w:val="1"/>
        </w:numPr>
      </w:pPr>
      <w:r>
        <w:t>nezachovávají objem</w:t>
      </w:r>
    </w:p>
    <w:p w14:paraId="61B9B1FE" w14:textId="14309EB0" w:rsidR="004833A8" w:rsidRDefault="004833A8" w:rsidP="004833A8">
      <w:pPr>
        <w:pStyle w:val="Odstavecseseznamem"/>
        <w:numPr>
          <w:ilvl w:val="1"/>
          <w:numId w:val="1"/>
        </w:numPr>
      </w:pPr>
      <w:r>
        <w:t xml:space="preserve">ideální plyn je </w:t>
      </w:r>
      <w:r w:rsidR="00B7177A">
        <w:t>dokonale stlačitelný a bez vnitřního tření</w:t>
      </w:r>
      <w:r w:rsidR="007A53CC">
        <w:br/>
      </w:r>
    </w:p>
    <w:p w14:paraId="4D39AB7C" w14:textId="78522A5A" w:rsidR="0064464C" w:rsidRDefault="0064464C" w:rsidP="00516A06">
      <w:pPr>
        <w:pStyle w:val="Odstavecseseznamem"/>
        <w:numPr>
          <w:ilvl w:val="0"/>
          <w:numId w:val="1"/>
        </w:numPr>
      </w:pPr>
      <w:r w:rsidRPr="0064464C">
        <w:t xml:space="preserve">hustota vody </w:t>
      </w:r>
      <w:r w:rsidRPr="0064464C">
        <w:rPr>
          <w:rStyle w:val="st"/>
          <w:rFonts w:ascii="Cambria Math" w:hAnsi="Cambria Math" w:cs="Cambria Math"/>
        </w:rPr>
        <w:t>≐</w:t>
      </w:r>
      <w:r w:rsidRPr="0064464C">
        <w:t xml:space="preserve"> 1000</w:t>
      </w:r>
      <w:r w:rsidRPr="0064464C">
        <w:t> kg/m³</w:t>
      </w:r>
    </w:p>
    <w:p w14:paraId="7991EE76" w14:textId="5956F8A3" w:rsidR="0064464C" w:rsidRPr="0064464C" w:rsidRDefault="0064464C" w:rsidP="001E70BA">
      <w:pPr>
        <w:pStyle w:val="Odstavecseseznamem"/>
        <w:numPr>
          <w:ilvl w:val="0"/>
          <w:numId w:val="1"/>
        </w:numPr>
      </w:pPr>
      <w:r w:rsidRPr="0064464C">
        <w:t xml:space="preserve">hustota </w:t>
      </w:r>
      <w:r w:rsidR="001E70BA">
        <w:t>rtuti</w:t>
      </w:r>
      <w:r w:rsidRPr="0064464C">
        <w:t xml:space="preserve"> </w:t>
      </w:r>
      <w:r w:rsidRPr="0064464C">
        <w:rPr>
          <w:rStyle w:val="st"/>
          <w:rFonts w:ascii="Cambria Math" w:hAnsi="Cambria Math" w:cs="Cambria Math"/>
        </w:rPr>
        <w:t>≐</w:t>
      </w:r>
      <w:r w:rsidRPr="0064464C">
        <w:t xml:space="preserve"> </w:t>
      </w:r>
      <w:r w:rsidR="001E70BA">
        <w:t>13500</w:t>
      </w:r>
      <w:r w:rsidRPr="0064464C">
        <w:t> kg/m³</w:t>
      </w:r>
    </w:p>
    <w:p w14:paraId="539C6158" w14:textId="182E267F" w:rsidR="00112B9D" w:rsidRDefault="00112B9D" w:rsidP="00112B9D">
      <w:pPr>
        <w:pStyle w:val="Nadpis1"/>
      </w:pPr>
      <w:r>
        <w:t>Hydrostatika</w:t>
      </w:r>
    </w:p>
    <w:p w14:paraId="38310C0E" w14:textId="5CC088DE" w:rsidR="00F37F62" w:rsidRDefault="00F37F62" w:rsidP="00F37F62">
      <w:pPr>
        <w:pStyle w:val="Odstavecseseznamem"/>
        <w:numPr>
          <w:ilvl w:val="0"/>
          <w:numId w:val="2"/>
        </w:numPr>
      </w:pPr>
      <w:r>
        <w:t>tlak</w:t>
      </w:r>
      <w:r w:rsidR="00E93260">
        <w:t xml:space="preserve"> –</w:t>
      </w:r>
      <w:r w:rsidR="00A55374">
        <w:t xml:space="preserve"> p, Pa (pascal)</w:t>
      </w:r>
    </w:p>
    <w:p w14:paraId="00733475" w14:textId="6EDC15C6" w:rsidR="00F37F62" w:rsidRDefault="00F37F62" w:rsidP="008627F0">
      <w:pPr>
        <w:pStyle w:val="Odstavecseseznamem"/>
        <w:numPr>
          <w:ilvl w:val="1"/>
          <w:numId w:val="2"/>
        </w:numPr>
      </w:pPr>
      <w:r>
        <w:t>p = F/S</w:t>
      </w:r>
    </w:p>
    <w:p w14:paraId="0C3C2FD7" w14:textId="37C1EE5E" w:rsidR="00F37F62" w:rsidRDefault="00D23E10" w:rsidP="008627F0">
      <w:pPr>
        <w:pStyle w:val="Odstavecseseznamem"/>
        <w:numPr>
          <w:ilvl w:val="1"/>
          <w:numId w:val="2"/>
        </w:numPr>
      </w:pPr>
      <w:r>
        <w:t>měření – tlakoměry</w:t>
      </w:r>
      <w:r w:rsidR="00CD4F0F">
        <w:t xml:space="preserve">, </w:t>
      </w:r>
      <w:r>
        <w:t xml:space="preserve">barometry, </w:t>
      </w:r>
      <w:r w:rsidRPr="003D4A70">
        <w:rPr>
          <w:b/>
          <w:bCs/>
        </w:rPr>
        <w:t>manometry</w:t>
      </w:r>
    </w:p>
    <w:p w14:paraId="77DCFC17" w14:textId="52FF3C06" w:rsidR="00CD4F0F" w:rsidRDefault="00CD4F0F" w:rsidP="008627F0">
      <w:pPr>
        <w:pStyle w:val="Odstavecseseznamem"/>
        <w:numPr>
          <w:ilvl w:val="2"/>
          <w:numId w:val="2"/>
        </w:numPr>
      </w:pPr>
      <w:r>
        <w:t xml:space="preserve">otevřený </w:t>
      </w:r>
      <w:r w:rsidR="003D4A70">
        <w:t>manometr (</w:t>
      </w:r>
      <w:r>
        <w:t>tlakoměr</w:t>
      </w:r>
      <w:r w:rsidR="003D4A70">
        <w:t>)</w:t>
      </w:r>
    </w:p>
    <w:p w14:paraId="24AE90F7" w14:textId="7EEE4758" w:rsidR="003D4A70" w:rsidRDefault="00C47DC1" w:rsidP="008627F0">
      <w:pPr>
        <w:pStyle w:val="Odstavecseseznamem"/>
        <w:numPr>
          <w:ilvl w:val="2"/>
          <w:numId w:val="2"/>
        </w:numPr>
      </w:pPr>
      <w:r>
        <w:t>deformační tlakoměr</w:t>
      </w:r>
    </w:p>
    <w:p w14:paraId="4E9D7182" w14:textId="1F9752F4" w:rsidR="00C47DC1" w:rsidRDefault="00C47DC1" w:rsidP="008627F0">
      <w:pPr>
        <w:pStyle w:val="Odstavecseseznamem"/>
        <w:numPr>
          <w:ilvl w:val="2"/>
          <w:numId w:val="2"/>
        </w:numPr>
      </w:pPr>
      <w:r>
        <w:t>membránový tlakoměr</w:t>
      </w:r>
    </w:p>
    <w:p w14:paraId="6B8D69D3" w14:textId="6E26A0E8" w:rsidR="00317DCB" w:rsidRDefault="005341E4" w:rsidP="00320DFB">
      <w:pPr>
        <w:pStyle w:val="Odstavecseseznamem"/>
        <w:numPr>
          <w:ilvl w:val="0"/>
          <w:numId w:val="2"/>
        </w:numPr>
      </w:pPr>
      <w:r>
        <w:t>Pascalův zákon</w:t>
      </w:r>
    </w:p>
    <w:p w14:paraId="1A5006F4" w14:textId="1DF52BBB" w:rsidR="005341E4" w:rsidRDefault="005341E4" w:rsidP="00320DFB">
      <w:pPr>
        <w:pStyle w:val="Odstavecseseznamem"/>
        <w:numPr>
          <w:ilvl w:val="1"/>
          <w:numId w:val="2"/>
        </w:numPr>
      </w:pPr>
      <w:r>
        <w:t>tlak způsobený vnější silou se šíří všemi směry stejně</w:t>
      </w:r>
    </w:p>
    <w:p w14:paraId="44C0896A" w14:textId="1BFDA2AD" w:rsidR="000C748F" w:rsidRPr="009150D8" w:rsidRDefault="000C748F" w:rsidP="00320DFB">
      <w:pPr>
        <w:pStyle w:val="Odstavecseseznamem"/>
        <w:numPr>
          <w:ilvl w:val="1"/>
          <w:numId w:val="2"/>
        </w:numPr>
        <w:rPr>
          <w:b/>
          <w:bCs/>
        </w:rPr>
      </w:pPr>
      <w:r w:rsidRPr="009150D8">
        <w:rPr>
          <w:b/>
          <w:bCs/>
        </w:rPr>
        <w:t>písty</w:t>
      </w:r>
    </w:p>
    <w:p w14:paraId="080E8E68" w14:textId="492ED28F" w:rsidR="00D55D57" w:rsidRPr="00CA5D7F" w:rsidRDefault="00D55D57" w:rsidP="00320DFB">
      <w:pPr>
        <w:pStyle w:val="Odstavecseseznamem"/>
        <w:numPr>
          <w:ilvl w:val="1"/>
          <w:numId w:val="2"/>
        </w:numPr>
      </w:pPr>
      <w:r w:rsidRPr="00CA5D7F">
        <w:t>F</w:t>
      </w:r>
      <w:r w:rsidRPr="00CA5D7F">
        <w:rPr>
          <w:vertAlign w:val="subscript"/>
        </w:rPr>
        <w:t>1</w:t>
      </w:r>
      <w:r w:rsidRPr="00CA5D7F">
        <w:t>/S</w:t>
      </w:r>
      <w:r w:rsidRPr="00CA5D7F">
        <w:rPr>
          <w:vertAlign w:val="subscript"/>
        </w:rPr>
        <w:t>1</w:t>
      </w:r>
      <w:r w:rsidRPr="00CA5D7F">
        <w:t xml:space="preserve"> = </w:t>
      </w:r>
      <w:r w:rsidRPr="00CA5D7F">
        <w:t>F</w:t>
      </w:r>
      <w:r w:rsidRPr="00CA5D7F">
        <w:rPr>
          <w:vertAlign w:val="subscript"/>
        </w:rPr>
        <w:t>2</w:t>
      </w:r>
      <w:r w:rsidRPr="00CA5D7F">
        <w:t>/S</w:t>
      </w:r>
      <w:r w:rsidRPr="00CA5D7F">
        <w:rPr>
          <w:vertAlign w:val="subscript"/>
        </w:rPr>
        <w:t>2</w:t>
      </w:r>
    </w:p>
    <w:p w14:paraId="71DE4E1B" w14:textId="6F9EB1C2" w:rsidR="00D55D57" w:rsidRDefault="00A913BD" w:rsidP="00320DFB">
      <w:pPr>
        <w:pStyle w:val="Odstavecseseznamem"/>
        <w:numPr>
          <w:ilvl w:val="1"/>
          <w:numId w:val="2"/>
        </w:numPr>
      </w:pPr>
      <w:r>
        <w:t>F</w:t>
      </w:r>
      <w:r>
        <w:rPr>
          <w:vertAlign w:val="subscript"/>
        </w:rPr>
        <w:t>1</w:t>
      </w:r>
      <w:r>
        <w:t xml:space="preserve"> × s</w:t>
      </w:r>
      <w:r>
        <w:rPr>
          <w:vertAlign w:val="subscript"/>
        </w:rPr>
        <w:t>1</w:t>
      </w:r>
      <w:r>
        <w:t xml:space="preserve"> = F</w:t>
      </w:r>
      <w:r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× s</w:t>
      </w:r>
      <w:r>
        <w:rPr>
          <w:vertAlign w:val="subscript"/>
        </w:rPr>
        <w:t>2</w:t>
      </w:r>
      <w:r w:rsidR="00EE5581">
        <w:t xml:space="preserve"> (W = F × s</w:t>
      </w:r>
      <w:r w:rsidR="00071001">
        <w:t xml:space="preserve">, </w:t>
      </w:r>
      <w:r w:rsidR="00CE6B65">
        <w:t xml:space="preserve">obě W se </w:t>
      </w:r>
      <w:r w:rsidR="00071001">
        <w:t>rovnají</w:t>
      </w:r>
      <w:r w:rsidR="00F62B72">
        <w:t>; s je dráha pístu</w:t>
      </w:r>
      <w:r w:rsidR="00EE5581">
        <w:t>)</w:t>
      </w:r>
    </w:p>
    <w:p w14:paraId="36164A66" w14:textId="50D63AEF" w:rsidR="000C748F" w:rsidRDefault="00AC38A8" w:rsidP="00320DFB">
      <w:pPr>
        <w:pStyle w:val="Odstavecseseznamem"/>
        <w:numPr>
          <w:ilvl w:val="1"/>
          <w:numId w:val="2"/>
        </w:numPr>
      </w:pPr>
      <w:r>
        <w:t>plyn → pneumatické zařízení</w:t>
      </w:r>
    </w:p>
    <w:p w14:paraId="459FD670" w14:textId="0A200304" w:rsidR="00AC38A8" w:rsidRDefault="00AC38A8" w:rsidP="00320DFB">
      <w:pPr>
        <w:pStyle w:val="Odstavecseseznamem"/>
        <w:numPr>
          <w:ilvl w:val="1"/>
          <w:numId w:val="2"/>
        </w:numPr>
      </w:pPr>
      <w:r>
        <w:t>kapalina → hydraulické zařízení</w:t>
      </w:r>
    </w:p>
    <w:p w14:paraId="09207325" w14:textId="6A69A460" w:rsidR="005826AA" w:rsidRDefault="005826AA" w:rsidP="00320DFB">
      <w:pPr>
        <w:pStyle w:val="Odstavecseseznamem"/>
        <w:numPr>
          <w:ilvl w:val="0"/>
          <w:numId w:val="2"/>
        </w:numPr>
      </w:pPr>
      <w:r>
        <w:t>hydrostatický tlak – p</w:t>
      </w:r>
      <w:r>
        <w:rPr>
          <w:vertAlign w:val="subscript"/>
        </w:rPr>
        <w:t>h</w:t>
      </w:r>
    </w:p>
    <w:p w14:paraId="71D3F221" w14:textId="477CB65E" w:rsidR="00D837FC" w:rsidRDefault="00D837FC" w:rsidP="00320DFB">
      <w:pPr>
        <w:pStyle w:val="Odstavecseseznamem"/>
        <w:numPr>
          <w:ilvl w:val="1"/>
          <w:numId w:val="2"/>
        </w:numPr>
      </w:pPr>
      <w:r>
        <w:t xml:space="preserve">volná hladina kapaliny – </w:t>
      </w:r>
      <w:r w:rsidR="005A33BA">
        <w:t>p</w:t>
      </w:r>
      <w:r w:rsidR="005A33BA">
        <w:rPr>
          <w:vertAlign w:val="subscript"/>
        </w:rPr>
        <w:t>h</w:t>
      </w:r>
      <w:r w:rsidR="005A33BA">
        <w:t xml:space="preserve"> je nulový</w:t>
      </w:r>
    </w:p>
    <w:p w14:paraId="2A29919F" w14:textId="7CB3B94D" w:rsidR="0078434A" w:rsidRDefault="0078434A" w:rsidP="00320DFB">
      <w:pPr>
        <w:pStyle w:val="Odstavecseseznamem"/>
        <w:numPr>
          <w:ilvl w:val="1"/>
          <w:numId w:val="2"/>
        </w:numPr>
      </w:pPr>
      <w:r>
        <w:t>F</w:t>
      </w:r>
      <w:r>
        <w:rPr>
          <w:vertAlign w:val="subscript"/>
        </w:rPr>
        <w:t>h</w:t>
      </w:r>
      <w:r>
        <w:t xml:space="preserve"> = hydrostatická tlaková síla</w:t>
      </w:r>
    </w:p>
    <w:p w14:paraId="15D8AA7F" w14:textId="7B542FFC" w:rsidR="008F0FD8" w:rsidRDefault="008F0FD8" w:rsidP="00320DFB">
      <w:pPr>
        <w:pStyle w:val="Odstavecseseznamem"/>
        <w:numPr>
          <w:ilvl w:val="1"/>
          <w:numId w:val="2"/>
        </w:numPr>
      </w:pPr>
      <w:r>
        <w:t>F</w:t>
      </w:r>
      <w:r>
        <w:rPr>
          <w:vertAlign w:val="subscript"/>
        </w:rPr>
        <w:t>h</w:t>
      </w:r>
      <w:r>
        <w:t xml:space="preserve"> = </w:t>
      </w:r>
      <w:r w:rsidR="003D6B25">
        <w:t xml:space="preserve">V × </w:t>
      </w:r>
      <w:r>
        <w:rPr>
          <w:rFonts w:cstheme="minorHAnsi"/>
        </w:rPr>
        <w:t>ρ</w:t>
      </w:r>
      <w:r>
        <w:t xml:space="preserve"> × g</w:t>
      </w:r>
      <w:r w:rsidR="002B7DEA">
        <w:t xml:space="preserve"> (V = objem kapaliny</w:t>
      </w:r>
      <w:r w:rsidR="000C67F8">
        <w:t>, která silou působí</w:t>
      </w:r>
      <w:r w:rsidR="00474A7A">
        <w:t>)</w:t>
      </w:r>
    </w:p>
    <w:p w14:paraId="721A0AF7" w14:textId="37E804A0" w:rsidR="003D6B25" w:rsidRPr="00F37F62" w:rsidRDefault="00F33F89" w:rsidP="00320DFB">
      <w:pPr>
        <w:pStyle w:val="Odstavecseseznamem"/>
        <w:numPr>
          <w:ilvl w:val="1"/>
          <w:numId w:val="2"/>
        </w:numPr>
      </w:pPr>
      <w:r w:rsidRPr="00CA5D7F">
        <w:t>p</w:t>
      </w:r>
      <w:r w:rsidR="003D6B25" w:rsidRPr="00CA5D7F">
        <w:rPr>
          <w:vertAlign w:val="subscript"/>
        </w:rPr>
        <w:t>h</w:t>
      </w:r>
      <w:r w:rsidR="003D6B25" w:rsidRPr="00CA5D7F">
        <w:t xml:space="preserve"> = </w:t>
      </w:r>
      <w:r w:rsidR="003D6B25" w:rsidRPr="00CA5D7F">
        <w:t xml:space="preserve">h × </w:t>
      </w:r>
      <w:r w:rsidR="003D6B25" w:rsidRPr="00CA5D7F">
        <w:rPr>
          <w:rFonts w:cstheme="minorHAnsi"/>
        </w:rPr>
        <w:t>ρ</w:t>
      </w:r>
      <w:r w:rsidR="003D6B25" w:rsidRPr="00CA5D7F">
        <w:t xml:space="preserve"> × g</w:t>
      </w:r>
      <w:r>
        <w:t xml:space="preserve"> </w:t>
      </w:r>
      <w:r w:rsidR="00B95F8C">
        <w:t>(h = výška vodního sloupce</w:t>
      </w:r>
      <w:r w:rsidR="005870CD">
        <w:t xml:space="preserve"> = výška hladiny</w:t>
      </w:r>
      <w:r w:rsidR="00B95F8C">
        <w:t>)</w:t>
      </w:r>
    </w:p>
    <w:p w14:paraId="642F03B3" w14:textId="77777777" w:rsidR="00AA00CA" w:rsidRDefault="00320DFB" w:rsidP="002E1100">
      <w:pPr>
        <w:pStyle w:val="Odstavecseseznamem"/>
        <w:numPr>
          <w:ilvl w:val="0"/>
          <w:numId w:val="2"/>
        </w:numPr>
      </w:pPr>
      <w:r>
        <w:t>hydrostatické paradoxon</w:t>
      </w:r>
    </w:p>
    <w:p w14:paraId="77AF5B01" w14:textId="6AF42F34" w:rsidR="00D637FA" w:rsidRDefault="0034521F" w:rsidP="00AA00CA">
      <w:pPr>
        <w:pStyle w:val="Odstavecseseznamem"/>
        <w:numPr>
          <w:ilvl w:val="1"/>
          <w:numId w:val="2"/>
        </w:numPr>
      </w:pPr>
      <w:r>
        <w:t xml:space="preserve">tlaková síla působící na dno nádoby je </w:t>
      </w:r>
      <w:r w:rsidR="007F4CAB">
        <w:t>nezávislá na tvaru stěn, závisí pouze na výšce hladiny</w:t>
      </w:r>
      <w:r w:rsidR="00007012">
        <w:t xml:space="preserve"> (vodního sloupce</w:t>
      </w:r>
      <w:r w:rsidR="002E1100">
        <w:t>)</w:t>
      </w:r>
    </w:p>
    <w:p w14:paraId="13CAF468" w14:textId="72C481AA" w:rsidR="002E1100" w:rsidRPr="00AD23B7" w:rsidRDefault="002E1100" w:rsidP="00AA00CA">
      <w:pPr>
        <w:pStyle w:val="Odstavecseseznamem"/>
        <w:numPr>
          <w:ilvl w:val="1"/>
          <w:numId w:val="2"/>
        </w:numPr>
        <w:rPr>
          <w:color w:val="7F7F7F" w:themeColor="text1" w:themeTint="80"/>
        </w:rPr>
      </w:pPr>
      <w:r w:rsidRPr="00AD23B7">
        <w:rPr>
          <w:color w:val="7F7F7F" w:themeColor="text1" w:themeTint="80"/>
        </w:rPr>
        <w:t xml:space="preserve">při naklonění stěn </w:t>
      </w:r>
      <w:r w:rsidR="00BA164B" w:rsidRPr="00AD23B7">
        <w:rPr>
          <w:color w:val="7F7F7F" w:themeColor="text1" w:themeTint="80"/>
        </w:rPr>
        <w:t>ovlivňuje</w:t>
      </w:r>
      <w:r w:rsidR="00C24FE1" w:rsidRPr="00AD23B7">
        <w:rPr>
          <w:color w:val="7F7F7F" w:themeColor="text1" w:themeTint="80"/>
        </w:rPr>
        <w:t xml:space="preserve"> </w:t>
      </w:r>
      <w:r w:rsidR="00DF5E12" w:rsidRPr="00AD23B7">
        <w:rPr>
          <w:color w:val="7F7F7F" w:themeColor="text1" w:themeTint="80"/>
        </w:rPr>
        <w:t>velikost tlakové síly reakce stěn nádoby na kapalinu</w:t>
      </w:r>
    </w:p>
    <w:p w14:paraId="0D86E654" w14:textId="28FF6A09" w:rsidR="00FA5EEF" w:rsidRDefault="00CB4408" w:rsidP="00FA5EEF">
      <w:pPr>
        <w:pStyle w:val="Odstavecseseznamem"/>
        <w:numPr>
          <w:ilvl w:val="0"/>
          <w:numId w:val="2"/>
        </w:numPr>
      </w:pPr>
      <w:r w:rsidRPr="00CB4408">
        <w:drawing>
          <wp:anchor distT="0" distB="0" distL="114300" distR="114300" simplePos="0" relativeHeight="251658240" behindDoc="0" locked="0" layoutInCell="1" allowOverlap="1" wp14:anchorId="73C62847" wp14:editId="004C9E10">
            <wp:simplePos x="0" y="0"/>
            <wp:positionH relativeFrom="column">
              <wp:posOffset>4129405</wp:posOffset>
            </wp:positionH>
            <wp:positionV relativeFrom="paragraph">
              <wp:posOffset>153154</wp:posOffset>
            </wp:positionV>
            <wp:extent cx="1733684" cy="15430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684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67B">
        <w:t>spojené nádoby</w:t>
      </w:r>
    </w:p>
    <w:p w14:paraId="6F450794" w14:textId="703EE676" w:rsidR="00E33B7F" w:rsidRDefault="00E33B7F" w:rsidP="00E33B7F">
      <w:pPr>
        <w:pStyle w:val="Odstavecseseznamem"/>
        <w:numPr>
          <w:ilvl w:val="1"/>
          <w:numId w:val="2"/>
        </w:numPr>
      </w:pPr>
      <w:r>
        <w:t>ve všech ramenech spojených nádob je volná hladina stejně vysoko</w:t>
      </w:r>
    </w:p>
    <w:p w14:paraId="7A0B730C" w14:textId="39F3BD2C" w:rsidR="00B9546D" w:rsidRDefault="00B9546D" w:rsidP="00B9546D">
      <w:pPr>
        <w:pStyle w:val="Odstavecseseznamem"/>
        <w:numPr>
          <w:ilvl w:val="0"/>
          <w:numId w:val="2"/>
        </w:numPr>
      </w:pPr>
      <w:r>
        <w:t>U trubice</w:t>
      </w:r>
    </w:p>
    <w:p w14:paraId="6DB04E39" w14:textId="16755D45" w:rsidR="001F0896" w:rsidRDefault="002677D1" w:rsidP="004C2056">
      <w:pPr>
        <w:pStyle w:val="Odstavecseseznamem"/>
        <w:numPr>
          <w:ilvl w:val="1"/>
          <w:numId w:val="2"/>
        </w:numPr>
      </w:pPr>
      <w:r w:rsidRPr="00CA5D7F">
        <w:rPr>
          <w:rFonts w:cstheme="minorHAnsi"/>
        </w:rPr>
        <w:t>ρ</w:t>
      </w:r>
      <w:r>
        <w:rPr>
          <w:rFonts w:cstheme="minorHAnsi"/>
          <w:vertAlign w:val="subscript"/>
        </w:rPr>
        <w:t>1</w:t>
      </w:r>
      <w:r>
        <w:rPr>
          <w:rFonts w:cstheme="minorHAnsi"/>
        </w:rPr>
        <w:t>/</w:t>
      </w:r>
      <w:r w:rsidRPr="00CA5D7F">
        <w:rPr>
          <w:rFonts w:cstheme="minorHAnsi"/>
        </w:rPr>
        <w:t>ρ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= 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/h</w:t>
      </w:r>
      <w:r>
        <w:rPr>
          <w:rFonts w:cstheme="minorHAnsi"/>
          <w:vertAlign w:val="subscript"/>
        </w:rPr>
        <w:t>1</w:t>
      </w:r>
      <w:r w:rsidR="004C2056">
        <w:rPr>
          <w:rFonts w:cstheme="minorHAnsi"/>
          <w:vertAlign w:val="subscript"/>
        </w:rPr>
        <w:t xml:space="preserve"> </w:t>
      </w:r>
      <w:r w:rsidR="001F0896" w:rsidRPr="004C2056">
        <w:rPr>
          <w:rFonts w:cstheme="minorHAnsi"/>
        </w:rPr>
        <w:t>(</w:t>
      </w:r>
      <w:r w:rsidR="0001055E" w:rsidRPr="004C2056">
        <w:rPr>
          <w:rFonts w:cstheme="minorHAnsi"/>
        </w:rPr>
        <w:t>hydrostatické tlaky</w:t>
      </w:r>
      <w:r w:rsidR="001F0896" w:rsidRPr="004C2056">
        <w:rPr>
          <w:rFonts w:cstheme="minorHAnsi"/>
        </w:rPr>
        <w:t xml:space="preserve"> se rovnají)</w:t>
      </w:r>
    </w:p>
    <w:p w14:paraId="50B3CAE4" w14:textId="6013E8E5" w:rsidR="00CB4408" w:rsidRDefault="00B9546D" w:rsidP="00CB4408">
      <w:pPr>
        <w:pStyle w:val="Odstavecseseznamem"/>
        <w:numPr>
          <w:ilvl w:val="1"/>
          <w:numId w:val="2"/>
        </w:numPr>
      </w:pPr>
      <w:r>
        <w:t>poměry hustot jsou v převráceném poměru výšek</w:t>
      </w:r>
    </w:p>
    <w:p w14:paraId="76DA7799" w14:textId="425964D1" w:rsidR="001D46E7" w:rsidRDefault="001D46E7">
      <w:r>
        <w:br w:type="page"/>
      </w:r>
    </w:p>
    <w:p w14:paraId="538E7118" w14:textId="2DDE4459" w:rsidR="00CC391A" w:rsidRDefault="00CC391A" w:rsidP="00CC391A">
      <w:pPr>
        <w:pStyle w:val="Odstavecseseznamem"/>
        <w:numPr>
          <w:ilvl w:val="0"/>
          <w:numId w:val="2"/>
        </w:numPr>
      </w:pPr>
      <w:bookmarkStart w:id="0" w:name="_GoBack"/>
      <w:bookmarkEnd w:id="0"/>
      <w:r>
        <w:lastRenderedPageBreak/>
        <w:t>tlak vzduchu (atmosférický tlak) p</w:t>
      </w:r>
      <w:r>
        <w:rPr>
          <w:vertAlign w:val="subscript"/>
        </w:rPr>
        <w:t>a</w:t>
      </w:r>
    </w:p>
    <w:p w14:paraId="42F0D9D5" w14:textId="37B9D35E" w:rsidR="00CC391A" w:rsidRDefault="00445B97" w:rsidP="00445B97">
      <w:pPr>
        <w:pStyle w:val="Odstavecseseznamem"/>
        <w:numPr>
          <w:ilvl w:val="1"/>
          <w:numId w:val="2"/>
        </w:numPr>
      </w:pPr>
      <w:r>
        <w:t>je způsoben tíhou atmosféry</w:t>
      </w:r>
    </w:p>
    <w:p w14:paraId="6EEE8AB2" w14:textId="5DA1A7F0" w:rsidR="00445B97" w:rsidRDefault="00445B97" w:rsidP="00445B97">
      <w:pPr>
        <w:pStyle w:val="Odstavecseseznamem"/>
        <w:numPr>
          <w:ilvl w:val="1"/>
          <w:numId w:val="2"/>
        </w:numPr>
      </w:pPr>
      <w:r>
        <w:t>na každých 100 výškových metrů je o 1,3 kPa menší</w:t>
      </w:r>
    </w:p>
    <w:p w14:paraId="1DB47CB4" w14:textId="462612E3" w:rsidR="00445B97" w:rsidRDefault="000C669B" w:rsidP="00445B97">
      <w:pPr>
        <w:pStyle w:val="Odstavecseseznamem"/>
        <w:numPr>
          <w:ilvl w:val="1"/>
          <w:numId w:val="2"/>
        </w:numPr>
      </w:pPr>
      <w:r>
        <w:t>nelze vypo</w:t>
      </w:r>
      <w:r w:rsidR="00865157">
        <w:t>čítat jako hydrostatický tlak, protože se mění hustota vzduchu</w:t>
      </w:r>
    </w:p>
    <w:p w14:paraId="3DAF6EE6" w14:textId="225E7AC7" w:rsidR="00DF1C35" w:rsidRDefault="00DF1C35" w:rsidP="00445B97">
      <w:pPr>
        <w:pStyle w:val="Odstavecseseznamem"/>
        <w:numPr>
          <w:ilvl w:val="1"/>
          <w:numId w:val="2"/>
        </w:numPr>
      </w:pPr>
      <w:r>
        <w:t xml:space="preserve">hodnota </w:t>
      </w:r>
      <w:r>
        <w:t>p</w:t>
      </w:r>
      <w:r>
        <w:rPr>
          <w:vertAlign w:val="subscript"/>
        </w:rPr>
        <w:t>a</w:t>
      </w:r>
      <w:r>
        <w:t xml:space="preserve"> se rovná hodnotě </w:t>
      </w:r>
      <w:r>
        <w:t>p</w:t>
      </w:r>
      <w:r>
        <w:rPr>
          <w:vertAlign w:val="subscript"/>
        </w:rPr>
        <w:t>h</w:t>
      </w:r>
      <w:r>
        <w:t xml:space="preserve"> rtuťového sloupce v Torricelliho trubici</w:t>
      </w:r>
      <w:r w:rsidR="0087235F">
        <w:br/>
      </w:r>
      <w:r w:rsidR="00A67954">
        <w:t>p</w:t>
      </w:r>
      <w:r w:rsidR="00A67954">
        <w:rPr>
          <w:vertAlign w:val="subscript"/>
        </w:rPr>
        <w:t>a</w:t>
      </w:r>
      <w:r w:rsidR="00A67954">
        <w:t xml:space="preserve"> = </w:t>
      </w:r>
      <w:r w:rsidR="00A67954">
        <w:t>p</w:t>
      </w:r>
      <w:r w:rsidR="00A67954">
        <w:rPr>
          <w:vertAlign w:val="subscript"/>
        </w:rPr>
        <w:t>h</w:t>
      </w:r>
      <w:r w:rsidR="00A67954">
        <w:t xml:space="preserve"> = h</w:t>
      </w:r>
      <w:r w:rsidR="00A67954" w:rsidRPr="00A67954">
        <w:t xml:space="preserve"> </w:t>
      </w:r>
      <w:r w:rsidR="00BC2005">
        <w:t xml:space="preserve">× </w:t>
      </w:r>
      <w:r w:rsidR="00A67954" w:rsidRPr="00A67954">
        <w:t>ρ</w:t>
      </w:r>
      <w:r w:rsidR="00BC2005">
        <w:t xml:space="preserve"> × g = 0,75 × 13500 × 9,81 </w:t>
      </w:r>
      <w:r w:rsidR="00351293" w:rsidRPr="0064464C">
        <w:rPr>
          <w:rStyle w:val="st"/>
          <w:rFonts w:ascii="Cambria Math" w:hAnsi="Cambria Math" w:cs="Cambria Math"/>
        </w:rPr>
        <w:t>≐</w:t>
      </w:r>
      <w:r w:rsidR="00351293">
        <w:rPr>
          <w:rStyle w:val="st"/>
          <w:rFonts w:ascii="Cambria Math" w:hAnsi="Cambria Math" w:cs="Cambria Math"/>
        </w:rPr>
        <w:t xml:space="preserve"> </w:t>
      </w:r>
      <w:r w:rsidR="00BC2005">
        <w:t>1000</w:t>
      </w:r>
      <w:r w:rsidR="00596979">
        <w:t xml:space="preserve"> hPa</w:t>
      </w:r>
    </w:p>
    <w:p w14:paraId="1D98F06C" w14:textId="7E200C75" w:rsidR="001411DE" w:rsidRDefault="001411DE" w:rsidP="00445B97">
      <w:pPr>
        <w:pStyle w:val="Odstavecseseznamem"/>
        <w:numPr>
          <w:ilvl w:val="1"/>
          <w:numId w:val="2"/>
        </w:numPr>
      </w:pPr>
      <w:r>
        <w:t>normální atmosférický tlak</w:t>
      </w:r>
      <w:r w:rsidR="00276C20">
        <w:t xml:space="preserve"> =</w:t>
      </w:r>
      <w:r>
        <w:t xml:space="preserve"> </w:t>
      </w:r>
      <w:r w:rsidR="00732B8D">
        <w:t>1013,25 hPa</w:t>
      </w:r>
    </w:p>
    <w:p w14:paraId="2E8ADC17" w14:textId="50BFA8A1" w:rsidR="00171BD5" w:rsidRDefault="00171BD5" w:rsidP="00445B97">
      <w:pPr>
        <w:pStyle w:val="Odstavecseseznamem"/>
        <w:numPr>
          <w:ilvl w:val="1"/>
          <w:numId w:val="2"/>
        </w:numPr>
      </w:pPr>
      <w:r>
        <w:t>měří se barometrem, barografem, aneroidem (určení nadmořské výšky)</w:t>
      </w:r>
    </w:p>
    <w:p w14:paraId="63B51AFA" w14:textId="5582F7F1" w:rsidR="008627F0" w:rsidRDefault="008627F0" w:rsidP="008627F0">
      <w:pPr>
        <w:pStyle w:val="Odstavecseseznamem"/>
        <w:numPr>
          <w:ilvl w:val="0"/>
          <w:numId w:val="2"/>
        </w:numPr>
      </w:pPr>
      <w:r>
        <w:t>Archimedův zákon</w:t>
      </w:r>
    </w:p>
    <w:p w14:paraId="1C6EB9CF" w14:textId="014CD004" w:rsidR="008627F0" w:rsidRDefault="008627F0" w:rsidP="008627F0">
      <w:pPr>
        <w:pStyle w:val="Odstavecseseznamem"/>
        <w:numPr>
          <w:ilvl w:val="1"/>
          <w:numId w:val="2"/>
        </w:numPr>
      </w:pPr>
      <w:r>
        <w:t>těleso ponořené do kapaliny je nadlehčováno silo</w:t>
      </w:r>
      <w:r w:rsidR="00672AF0">
        <w:t>u, která se rovná tíze kapaliny tělesem vytlačené</w:t>
      </w:r>
    </w:p>
    <w:p w14:paraId="7AD4EAB6" w14:textId="0CE39239" w:rsidR="001D7266" w:rsidRPr="00671610" w:rsidRDefault="001D7266" w:rsidP="008627F0">
      <w:pPr>
        <w:pStyle w:val="Odstavecseseznamem"/>
        <w:numPr>
          <w:ilvl w:val="1"/>
          <w:numId w:val="2"/>
        </w:numPr>
        <w:rPr>
          <w:rStyle w:val="st"/>
        </w:rPr>
      </w:pPr>
      <w:r>
        <w:t>F</w:t>
      </w:r>
      <w:r>
        <w:rPr>
          <w:vertAlign w:val="subscript"/>
        </w:rPr>
        <w:t>VZ</w:t>
      </w:r>
      <w:r>
        <w:t xml:space="preserve"> = V</w:t>
      </w:r>
      <w:r>
        <w:rPr>
          <w:vertAlign w:val="subscript"/>
        </w:rPr>
        <w:t>T</w:t>
      </w:r>
      <w:r>
        <w:t xml:space="preserve"> × </w:t>
      </w:r>
      <w:r>
        <w:rPr>
          <w:rStyle w:val="st"/>
          <w:rFonts w:ascii="Cambria Math" w:hAnsi="Cambria Math" w:cs="Cambria Math"/>
        </w:rPr>
        <w:t>ρ</w:t>
      </w:r>
      <w:r w:rsidR="004E4B08">
        <w:rPr>
          <w:rStyle w:val="st"/>
          <w:rFonts w:cstheme="minorHAnsi"/>
          <w:vertAlign w:val="subscript"/>
        </w:rPr>
        <w:t>K</w:t>
      </w:r>
      <w:r w:rsidR="004E4B08">
        <w:rPr>
          <w:rStyle w:val="st"/>
          <w:rFonts w:cstheme="minorHAnsi"/>
        </w:rPr>
        <w:t xml:space="preserve"> × </w:t>
      </w:r>
      <w:r w:rsidR="00094AF6">
        <w:rPr>
          <w:rStyle w:val="st"/>
          <w:rFonts w:cstheme="minorHAnsi"/>
        </w:rPr>
        <w:t>g</w:t>
      </w:r>
    </w:p>
    <w:p w14:paraId="116D4DCE" w14:textId="00CA4CDF" w:rsidR="00671610" w:rsidRPr="00FE2833" w:rsidRDefault="00671610" w:rsidP="008627F0">
      <w:pPr>
        <w:pStyle w:val="Odstavecseseznamem"/>
        <w:numPr>
          <w:ilvl w:val="1"/>
          <w:numId w:val="2"/>
        </w:numPr>
        <w:rPr>
          <w:rStyle w:val="st"/>
        </w:rPr>
      </w:pPr>
      <w:r>
        <w:t>důsledky</w:t>
      </w:r>
      <w:r w:rsidR="007E49FF">
        <w:t>: těleso klesá ke dnu</w:t>
      </w:r>
      <w:r w:rsidR="00DF26A9">
        <w:t xml:space="preserve"> (F</w:t>
      </w:r>
      <w:r w:rsidR="00DF26A9">
        <w:rPr>
          <w:vertAlign w:val="subscript"/>
        </w:rPr>
        <w:t>G</w:t>
      </w:r>
      <w:r w:rsidR="00DF26A9">
        <w:t xml:space="preserve"> &gt; F</w:t>
      </w:r>
      <w:r w:rsidR="00DF26A9">
        <w:rPr>
          <w:vertAlign w:val="subscript"/>
        </w:rPr>
        <w:t>VZ</w:t>
      </w:r>
      <w:r w:rsidR="00DF26A9">
        <w:t>)</w:t>
      </w:r>
      <w:r w:rsidR="007E49FF">
        <w:t>, vznáší se</w:t>
      </w:r>
      <w:r w:rsidR="00DF26A9">
        <w:t xml:space="preserve"> </w:t>
      </w:r>
      <w:r w:rsidR="00DF26A9">
        <w:t>(F</w:t>
      </w:r>
      <w:r w:rsidR="00DF26A9">
        <w:rPr>
          <w:vertAlign w:val="subscript"/>
        </w:rPr>
        <w:t>G</w:t>
      </w:r>
      <w:r w:rsidR="00DF26A9">
        <w:t xml:space="preserve"> </w:t>
      </w:r>
      <w:r w:rsidR="00B950F0">
        <w:t>=</w:t>
      </w:r>
      <w:r w:rsidR="00DF26A9">
        <w:t xml:space="preserve"> F</w:t>
      </w:r>
      <w:r w:rsidR="00DF26A9">
        <w:rPr>
          <w:vertAlign w:val="subscript"/>
        </w:rPr>
        <w:t>VZ</w:t>
      </w:r>
      <w:r w:rsidR="00DF26A9">
        <w:t>)</w:t>
      </w:r>
      <w:r w:rsidR="00DF3400">
        <w:t>, plove</w:t>
      </w:r>
      <w:r w:rsidR="001D0D13">
        <w:t xml:space="preserve"> </w:t>
      </w:r>
      <w:r w:rsidR="001D0D13">
        <w:t>(F</w:t>
      </w:r>
      <w:r w:rsidR="001D0D13">
        <w:rPr>
          <w:vertAlign w:val="subscript"/>
        </w:rPr>
        <w:t>G</w:t>
      </w:r>
      <w:r w:rsidR="001D0D13">
        <w:t xml:space="preserve"> </w:t>
      </w:r>
      <w:r w:rsidR="00B950F0">
        <w:t>&lt;</w:t>
      </w:r>
      <w:r w:rsidR="001D0D13">
        <w:t xml:space="preserve"> F</w:t>
      </w:r>
      <w:r w:rsidR="001D0D13">
        <w:rPr>
          <w:vertAlign w:val="subscript"/>
        </w:rPr>
        <w:t>VZ</w:t>
      </w:r>
      <w:r w:rsidR="001D0D13">
        <w:t>)</w:t>
      </w:r>
    </w:p>
    <w:p w14:paraId="4319CB68" w14:textId="31517AAB" w:rsidR="00020F84" w:rsidRPr="00FE2833" w:rsidRDefault="00FE2833" w:rsidP="00020F84">
      <w:pPr>
        <w:pStyle w:val="Odstavecseseznamem"/>
        <w:numPr>
          <w:ilvl w:val="1"/>
          <w:numId w:val="2"/>
        </w:numPr>
        <w:rPr>
          <w:rStyle w:val="st"/>
        </w:rPr>
      </w:pPr>
      <w:r>
        <w:t>pokud těleso plove</w:t>
      </w:r>
      <w:r w:rsidR="00B010FF">
        <w:br/>
        <w:t>F</w:t>
      </w:r>
      <w:r w:rsidR="00B010FF">
        <w:rPr>
          <w:vertAlign w:val="subscript"/>
        </w:rPr>
        <w:t>G</w:t>
      </w:r>
      <w:r w:rsidR="00B010FF">
        <w:t xml:space="preserve"> = F</w:t>
      </w:r>
      <w:r w:rsidR="00B010FF">
        <w:rPr>
          <w:vertAlign w:val="subscript"/>
        </w:rPr>
        <w:t>VZ</w:t>
      </w:r>
      <w:r w:rsidR="00B010FF">
        <w:br/>
      </w:r>
      <w:r w:rsidR="0087203A">
        <w:t xml:space="preserve">m </w:t>
      </w:r>
      <w:r w:rsidR="002F4DC8">
        <w:t xml:space="preserve">× </w:t>
      </w:r>
      <w:r w:rsidR="0087203A">
        <w:t>g</w:t>
      </w:r>
      <w:r w:rsidR="00DF5F60">
        <w:t xml:space="preserve"> </w:t>
      </w:r>
      <w:r w:rsidR="0087203A">
        <w:t xml:space="preserve">= </w:t>
      </w:r>
      <w:r w:rsidR="002F4DC8">
        <w:t>V</w:t>
      </w:r>
      <w:r w:rsidR="002F4DC8">
        <w:rPr>
          <w:vertAlign w:val="subscript"/>
        </w:rPr>
        <w:t>T</w:t>
      </w:r>
      <w:r w:rsidR="002F4DC8">
        <w:t xml:space="preserve"> × </w:t>
      </w:r>
      <w:r w:rsidR="002F4DC8">
        <w:rPr>
          <w:rStyle w:val="st"/>
          <w:rFonts w:ascii="Cambria Math" w:hAnsi="Cambria Math" w:cs="Cambria Math"/>
        </w:rPr>
        <w:t>ρ</w:t>
      </w:r>
      <w:r w:rsidR="002F4DC8">
        <w:rPr>
          <w:rStyle w:val="st"/>
          <w:rFonts w:cstheme="minorHAnsi"/>
          <w:vertAlign w:val="subscript"/>
        </w:rPr>
        <w:t>K</w:t>
      </w:r>
      <w:r w:rsidR="002F4DC8">
        <w:rPr>
          <w:rStyle w:val="st"/>
          <w:rFonts w:cstheme="minorHAnsi"/>
        </w:rPr>
        <w:t xml:space="preserve"> × g</w:t>
      </w:r>
      <w:r w:rsidR="005B3E6B">
        <w:rPr>
          <w:rStyle w:val="st"/>
          <w:rFonts w:cstheme="minorHAnsi"/>
        </w:rPr>
        <w:br/>
        <w:t>V</w:t>
      </w:r>
      <w:r w:rsidR="004E0BD3">
        <w:rPr>
          <w:rStyle w:val="st"/>
          <w:rFonts w:cstheme="minorHAnsi"/>
          <w:vertAlign w:val="subscript"/>
        </w:rPr>
        <w:t>tělesa</w:t>
      </w:r>
      <w:r w:rsidR="004E0BD3">
        <w:rPr>
          <w:rStyle w:val="st"/>
        </w:rPr>
        <w:t xml:space="preserve"> </w:t>
      </w:r>
      <w:r w:rsidR="00935DC7">
        <w:rPr>
          <w:rStyle w:val="st"/>
        </w:rPr>
        <w:t xml:space="preserve">× </w:t>
      </w:r>
      <w:r w:rsidR="00935DC7">
        <w:rPr>
          <w:rStyle w:val="st"/>
          <w:rFonts w:ascii="Cambria Math" w:hAnsi="Cambria Math" w:cs="Cambria Math"/>
        </w:rPr>
        <w:t>ρ</w:t>
      </w:r>
      <w:r w:rsidR="00935DC7">
        <w:rPr>
          <w:rStyle w:val="st"/>
          <w:rFonts w:cstheme="minorHAnsi"/>
          <w:vertAlign w:val="subscript"/>
        </w:rPr>
        <w:t>tělesa</w:t>
      </w:r>
      <w:r w:rsidR="00935DC7">
        <w:rPr>
          <w:rStyle w:val="st"/>
        </w:rPr>
        <w:t xml:space="preserve"> </w:t>
      </w:r>
      <w:r w:rsidR="004E0BD3">
        <w:rPr>
          <w:rStyle w:val="st"/>
        </w:rPr>
        <w:t>= V</w:t>
      </w:r>
      <w:r w:rsidR="004E0BD3">
        <w:rPr>
          <w:rStyle w:val="st"/>
          <w:vertAlign w:val="subscript"/>
        </w:rPr>
        <w:t>ponořené části tělesa</w:t>
      </w:r>
      <w:r w:rsidR="004E0BD3">
        <w:rPr>
          <w:rStyle w:val="st"/>
        </w:rPr>
        <w:t xml:space="preserve"> × </w:t>
      </w:r>
      <w:r w:rsidR="004E0BD3">
        <w:rPr>
          <w:rStyle w:val="st"/>
          <w:rFonts w:ascii="Cambria Math" w:hAnsi="Cambria Math" w:cs="Cambria Math"/>
        </w:rPr>
        <w:t>ρ</w:t>
      </w:r>
      <w:r w:rsidR="00F35B22">
        <w:rPr>
          <w:rStyle w:val="st"/>
          <w:rFonts w:cstheme="minorHAnsi"/>
          <w:vertAlign w:val="subscript"/>
        </w:rPr>
        <w:t>kapalin</w:t>
      </w:r>
      <w:r w:rsidR="009A1D0F">
        <w:rPr>
          <w:rStyle w:val="st"/>
          <w:rFonts w:cstheme="minorHAnsi"/>
          <w:vertAlign w:val="subscript"/>
        </w:rPr>
        <w:t>y</w:t>
      </w:r>
    </w:p>
    <w:p w14:paraId="3442D3EA" w14:textId="1E63F9DA" w:rsidR="00B100C1" w:rsidRDefault="00B100C1" w:rsidP="00C866C6">
      <w:pPr>
        <w:pStyle w:val="Odstavecseseznamem"/>
        <w:numPr>
          <w:ilvl w:val="1"/>
          <w:numId w:val="2"/>
        </w:numPr>
      </w:pPr>
      <w:r>
        <w:t>Archimedův zákon platí i pro plyny</w:t>
      </w:r>
    </w:p>
    <w:p w14:paraId="7C74D3F8" w14:textId="57978121" w:rsidR="00CD042F" w:rsidRDefault="00C11A19" w:rsidP="00C11A19">
      <w:pPr>
        <w:pStyle w:val="Nadpis1"/>
      </w:pPr>
      <w:r>
        <w:t>Hydrodynamika</w:t>
      </w:r>
    </w:p>
    <w:p w14:paraId="30F34854" w14:textId="78650953" w:rsidR="00D500E5" w:rsidRDefault="00D500E5" w:rsidP="00D500E5">
      <w:pPr>
        <w:pStyle w:val="Odstavecseseznamem"/>
        <w:numPr>
          <w:ilvl w:val="0"/>
          <w:numId w:val="3"/>
        </w:numPr>
      </w:pPr>
      <w:r>
        <w:t>proudění kapalin a plynů</w:t>
      </w:r>
    </w:p>
    <w:p w14:paraId="6A41BD5B" w14:textId="6B4AD5A7" w:rsidR="00C11A19" w:rsidRDefault="00D500E5" w:rsidP="00D500E5">
      <w:pPr>
        <w:pStyle w:val="Odstavecseseznamem"/>
        <w:numPr>
          <w:ilvl w:val="0"/>
          <w:numId w:val="3"/>
        </w:numPr>
      </w:pPr>
      <w:r>
        <w:t>převažuje pohyb jedním směrem</w:t>
      </w:r>
    </w:p>
    <w:p w14:paraId="3898C59D" w14:textId="61A02FDD" w:rsidR="00D500E5" w:rsidRDefault="00D500E5" w:rsidP="00D500E5">
      <w:pPr>
        <w:pStyle w:val="Odstavecseseznamem"/>
        <w:numPr>
          <w:ilvl w:val="0"/>
          <w:numId w:val="3"/>
        </w:numPr>
      </w:pPr>
      <w:r>
        <w:t>proudnice = myšlená čára</w:t>
      </w:r>
      <w:r w:rsidR="008017ED">
        <w:t xml:space="preserve"> popisující trajektorii částic tekutiny</w:t>
      </w:r>
    </w:p>
    <w:p w14:paraId="59591E3B" w14:textId="48F714BB" w:rsidR="008017ED" w:rsidRDefault="00FF73B5" w:rsidP="00D500E5">
      <w:pPr>
        <w:pStyle w:val="Odstavecseseznamem"/>
        <w:numPr>
          <w:ilvl w:val="0"/>
          <w:numId w:val="3"/>
        </w:numPr>
      </w:pPr>
      <w:r>
        <w:t>v = okamžitá rychlost (vektor) – tečna k proudnici v daném okamžiku</w:t>
      </w:r>
    </w:p>
    <w:p w14:paraId="49E3236F" w14:textId="13B22656" w:rsidR="00A3195D" w:rsidRDefault="00A3195D" w:rsidP="00D500E5">
      <w:pPr>
        <w:pStyle w:val="Odstavecseseznamem"/>
        <w:numPr>
          <w:ilvl w:val="0"/>
          <w:numId w:val="3"/>
        </w:numPr>
      </w:pPr>
      <w:r>
        <w:t>proudění</w:t>
      </w:r>
    </w:p>
    <w:p w14:paraId="34755F19" w14:textId="554248F8" w:rsidR="00A3195D" w:rsidRDefault="00A3195D" w:rsidP="00A3195D">
      <w:pPr>
        <w:pStyle w:val="Odstavecseseznamem"/>
        <w:numPr>
          <w:ilvl w:val="1"/>
          <w:numId w:val="3"/>
        </w:numPr>
      </w:pPr>
      <w:r>
        <w:t>ustálené (laminární) – v je konstantní</w:t>
      </w:r>
    </w:p>
    <w:p w14:paraId="6AF62257" w14:textId="756DB75C" w:rsidR="00A3195D" w:rsidRDefault="0029687E" w:rsidP="00A3195D">
      <w:pPr>
        <w:pStyle w:val="Odstavecseseznamem"/>
        <w:numPr>
          <w:ilvl w:val="1"/>
          <w:numId w:val="3"/>
        </w:numPr>
      </w:pPr>
      <w:r>
        <w:t>vířivé (turbulentní) – tvoří se víry</w:t>
      </w:r>
    </w:p>
    <w:p w14:paraId="0D204946" w14:textId="232E2B81" w:rsidR="00FE3FBA" w:rsidRDefault="00FE3FBA" w:rsidP="00FE3FBA">
      <w:pPr>
        <w:pStyle w:val="Odstavecseseznamem"/>
        <w:numPr>
          <w:ilvl w:val="0"/>
          <w:numId w:val="3"/>
        </w:numPr>
      </w:pPr>
      <w:r>
        <w:t>objemový průtok:</w:t>
      </w:r>
      <w:r w:rsidR="00F43D3E">
        <w:br/>
      </w:r>
      <w:r>
        <w:t>Q = V/t</w:t>
      </w:r>
      <w:r w:rsidR="00F43D3E">
        <w:br/>
        <w:t>Q = S × v</w:t>
      </w:r>
    </w:p>
    <w:p w14:paraId="3D47A9D0" w14:textId="05302CC3" w:rsidR="00F31D2E" w:rsidRDefault="00F31D2E" w:rsidP="00FE3FBA">
      <w:pPr>
        <w:pStyle w:val="Odstavecseseznamem"/>
        <w:numPr>
          <w:ilvl w:val="0"/>
          <w:numId w:val="3"/>
        </w:numPr>
      </w:pPr>
      <w:r>
        <w:t>rovnice spojitosti (kontinuity)</w:t>
      </w:r>
    </w:p>
    <w:p w14:paraId="2431D7D5" w14:textId="68ED5317" w:rsidR="005F64BD" w:rsidRDefault="005F64BD" w:rsidP="005F64BD">
      <w:pPr>
        <w:pStyle w:val="Odstavecseseznamem"/>
        <w:numPr>
          <w:ilvl w:val="1"/>
          <w:numId w:val="3"/>
        </w:numPr>
      </w:pPr>
      <w:r>
        <w:t>zákon zachování hmotnosti tekutiny</w:t>
      </w:r>
    </w:p>
    <w:p w14:paraId="7399918A" w14:textId="45E7987F" w:rsidR="005F64BD" w:rsidRDefault="005F64BD" w:rsidP="005F64BD">
      <w:pPr>
        <w:pStyle w:val="Odstavecseseznamem"/>
        <w:numPr>
          <w:ilvl w:val="1"/>
          <w:numId w:val="3"/>
        </w:numPr>
      </w:pPr>
      <w:r>
        <w:t>průtok je konstatní (S × v je konstatní)</w:t>
      </w:r>
    </w:p>
    <w:p w14:paraId="60D20BD0" w14:textId="799A22C6" w:rsidR="0079667B" w:rsidRDefault="0079667B" w:rsidP="005F64BD">
      <w:pPr>
        <w:pStyle w:val="Odstavecseseznamem"/>
        <w:numPr>
          <w:ilvl w:val="1"/>
          <w:numId w:val="3"/>
        </w:numPr>
      </w:pPr>
      <w:r>
        <w:t>při zúžení trubky</w:t>
      </w:r>
    </w:p>
    <w:p w14:paraId="7557D11F" w14:textId="4474CC23" w:rsidR="00880A04" w:rsidRDefault="0005778B" w:rsidP="00CD033C">
      <w:pPr>
        <w:pStyle w:val="Odstavecseseznamem"/>
        <w:numPr>
          <w:ilvl w:val="1"/>
          <w:numId w:val="3"/>
        </w:numPr>
      </w:pPr>
      <w:r>
        <w:t>S</w:t>
      </w:r>
      <w:r>
        <w:rPr>
          <w:vertAlign w:val="subscript"/>
        </w:rPr>
        <w:t>1</w:t>
      </w:r>
      <w:r>
        <w:t xml:space="preserve"> × v</w:t>
      </w:r>
      <w:r>
        <w:rPr>
          <w:vertAlign w:val="subscript"/>
        </w:rPr>
        <w:t>1</w:t>
      </w:r>
      <w:r>
        <w:t xml:space="preserve"> = </w:t>
      </w:r>
      <w:r>
        <w:t>S</w:t>
      </w:r>
      <w:r>
        <w:rPr>
          <w:vertAlign w:val="subscript"/>
        </w:rPr>
        <w:t>2</w:t>
      </w:r>
      <w:r>
        <w:t xml:space="preserve"> × v</w:t>
      </w:r>
      <w:r>
        <w:rPr>
          <w:vertAlign w:val="subscript"/>
        </w:rPr>
        <w:t>2</w:t>
      </w:r>
    </w:p>
    <w:p w14:paraId="4FC82A10" w14:textId="61FF607B" w:rsidR="00CD033C" w:rsidRDefault="00CD033C" w:rsidP="00CD033C">
      <w:pPr>
        <w:pStyle w:val="Odstavecseseznamem"/>
        <w:numPr>
          <w:ilvl w:val="0"/>
          <w:numId w:val="3"/>
        </w:numPr>
      </w:pPr>
      <w:r>
        <w:t>Bernoulliho rovnice</w:t>
      </w:r>
    </w:p>
    <w:p w14:paraId="28E8CA96" w14:textId="509A242E" w:rsidR="00A91A0A" w:rsidRDefault="0053788C" w:rsidP="00F43157">
      <w:pPr>
        <w:pStyle w:val="Odstavecseseznamem"/>
        <w:numPr>
          <w:ilvl w:val="1"/>
          <w:numId w:val="3"/>
        </w:numPr>
      </w:pPr>
      <w:r>
        <w:t>E</w:t>
      </w:r>
      <w:r>
        <w:rPr>
          <w:vertAlign w:val="subscript"/>
        </w:rPr>
        <w:t>K</w:t>
      </w:r>
      <w:r>
        <w:t xml:space="preserve"> + E</w:t>
      </w:r>
      <w:r>
        <w:rPr>
          <w:vertAlign w:val="subscript"/>
        </w:rPr>
        <w:t>P</w:t>
      </w:r>
      <w:r>
        <w:t xml:space="preserve"> = konst.</w:t>
      </w:r>
    </w:p>
    <w:p w14:paraId="446AD360" w14:textId="13FC8721" w:rsidR="00F43157" w:rsidRDefault="00F43157" w:rsidP="00F43157">
      <w:pPr>
        <w:pStyle w:val="Odstavecseseznamem"/>
        <w:numPr>
          <w:ilvl w:val="1"/>
          <w:numId w:val="3"/>
        </w:numPr>
      </w:pPr>
      <w:r>
        <w:t>½</w:t>
      </w:r>
      <w:r w:rsidRPr="00F43157">
        <w:t>mv</w:t>
      </w:r>
      <w:r w:rsidR="00124CAE">
        <w:rPr>
          <w:vertAlign w:val="superscript"/>
        </w:rPr>
        <w:t>2</w:t>
      </w:r>
      <w:r w:rsidRPr="00F43157">
        <w:t xml:space="preserve"> + mgh = konst.</w:t>
      </w:r>
    </w:p>
    <w:p w14:paraId="30A150E3" w14:textId="7D66607C" w:rsidR="00F43157" w:rsidRDefault="00044DF3" w:rsidP="00F43157">
      <w:pPr>
        <w:pStyle w:val="Odstavecseseznamem"/>
        <w:numPr>
          <w:ilvl w:val="1"/>
          <w:numId w:val="3"/>
        </w:numPr>
      </w:pPr>
      <w:r>
        <w:t>pro jednotkový objem</w:t>
      </w:r>
      <w:r w:rsidR="006922EC">
        <w:br/>
      </w:r>
      <w:r w:rsidR="006922EC">
        <w:t>½</w:t>
      </w:r>
      <w:r w:rsidR="008D40AC">
        <w:t>(</w:t>
      </w:r>
      <w:r w:rsidR="006922EC" w:rsidRPr="00F43157">
        <w:t>m</w:t>
      </w:r>
      <w:r w:rsidR="008D40AC">
        <w:t>/V)</w:t>
      </w:r>
      <w:r w:rsidR="006922EC" w:rsidRPr="00F43157">
        <w:t>v</w:t>
      </w:r>
      <w:r w:rsidR="00124CAE">
        <w:rPr>
          <w:vertAlign w:val="superscript"/>
        </w:rPr>
        <w:t>2</w:t>
      </w:r>
      <w:r w:rsidR="006922EC" w:rsidRPr="00F43157">
        <w:t xml:space="preserve"> + </w:t>
      </w:r>
      <w:r w:rsidR="008D40AC">
        <w:t>(</w:t>
      </w:r>
      <w:r w:rsidR="006922EC" w:rsidRPr="00F43157">
        <w:t>m</w:t>
      </w:r>
      <w:r w:rsidR="008D40AC">
        <w:t>/V)</w:t>
      </w:r>
      <w:r w:rsidR="006922EC" w:rsidRPr="00F43157">
        <w:t>gh = konst.</w:t>
      </w:r>
      <w:r w:rsidR="003759B3">
        <w:br/>
      </w:r>
      <w:r w:rsidR="003759B3">
        <w:t>½</w:t>
      </w:r>
      <w:r w:rsidR="00E35488">
        <w:rPr>
          <w:rFonts w:cstheme="minorHAnsi"/>
        </w:rPr>
        <w:t>ρ</w:t>
      </w:r>
      <w:r w:rsidR="003759B3" w:rsidRPr="00F43157">
        <w:t>v</w:t>
      </w:r>
      <w:r w:rsidR="00124CAE">
        <w:rPr>
          <w:vertAlign w:val="superscript"/>
        </w:rPr>
        <w:t>2</w:t>
      </w:r>
      <w:r w:rsidR="003759B3" w:rsidRPr="00F43157">
        <w:t xml:space="preserve"> + </w:t>
      </w:r>
      <w:r w:rsidR="00E35488">
        <w:rPr>
          <w:rFonts w:cstheme="minorHAnsi"/>
        </w:rPr>
        <w:t>ρ</w:t>
      </w:r>
      <w:r w:rsidR="003759B3" w:rsidRPr="00F43157">
        <w:t>gh = konst.</w:t>
      </w:r>
      <w:r w:rsidR="004778D7">
        <w:br/>
      </w:r>
      <w:r w:rsidR="004778D7">
        <w:t>½</w:t>
      </w:r>
      <w:r w:rsidR="004778D7">
        <w:rPr>
          <w:rFonts w:cstheme="minorHAnsi"/>
        </w:rPr>
        <w:t>ρ</w:t>
      </w:r>
      <w:r w:rsidR="004778D7" w:rsidRPr="00F43157">
        <w:t>v</w:t>
      </w:r>
      <w:r w:rsidR="00124CAE">
        <w:rPr>
          <w:vertAlign w:val="superscript"/>
        </w:rPr>
        <w:t>2</w:t>
      </w:r>
      <w:r w:rsidR="004778D7" w:rsidRPr="00F43157">
        <w:t xml:space="preserve"> + </w:t>
      </w:r>
      <w:r w:rsidR="004778D7">
        <w:rPr>
          <w:rFonts w:cstheme="minorHAnsi"/>
        </w:rPr>
        <w:t>p</w:t>
      </w:r>
      <w:r w:rsidR="004778D7">
        <w:rPr>
          <w:rFonts w:cstheme="minorHAnsi"/>
          <w:vertAlign w:val="subscript"/>
        </w:rPr>
        <w:t>h</w:t>
      </w:r>
      <w:r w:rsidR="001F0F9A">
        <w:rPr>
          <w:rFonts w:cstheme="minorHAnsi"/>
        </w:rPr>
        <w:t xml:space="preserve"> </w:t>
      </w:r>
      <w:r w:rsidR="004778D7" w:rsidRPr="00F43157">
        <w:t>= konst.</w:t>
      </w:r>
    </w:p>
    <w:p w14:paraId="36C6125E" w14:textId="38556391" w:rsidR="001E6706" w:rsidRDefault="001F0F9A" w:rsidP="005F1A0F">
      <w:pPr>
        <w:pStyle w:val="Odstavecseseznamem"/>
        <w:numPr>
          <w:ilvl w:val="1"/>
          <w:numId w:val="3"/>
        </w:numPr>
      </w:pPr>
      <w:r>
        <w:t>pro příklady</w:t>
      </w:r>
      <w:r w:rsidR="00FA4BFB">
        <w:t xml:space="preserve"> (zúžení trubky)</w:t>
      </w:r>
      <w:r w:rsidR="001E6706">
        <w:br/>
      </w:r>
      <w:r w:rsidR="001E6706">
        <w:t>½</w:t>
      </w:r>
      <w:r w:rsidR="001E6706">
        <w:rPr>
          <w:rFonts w:cstheme="minorHAnsi"/>
        </w:rPr>
        <w:t>ρ</w:t>
      </w:r>
      <w:r w:rsidR="001E6706" w:rsidRPr="00F43157">
        <w:t>v</w:t>
      </w:r>
      <w:r w:rsidR="00124CAE" w:rsidRPr="00124CAE">
        <w:rPr>
          <w:vertAlign w:val="subscript"/>
        </w:rPr>
        <w:t>1</w:t>
      </w:r>
      <w:r w:rsidR="00124CAE">
        <w:rPr>
          <w:vertAlign w:val="superscript"/>
        </w:rPr>
        <w:t>2</w:t>
      </w:r>
      <w:r w:rsidR="001E6706" w:rsidRPr="00F43157">
        <w:t xml:space="preserve"> + </w:t>
      </w:r>
      <w:r w:rsidR="001E6706">
        <w:rPr>
          <w:rFonts w:cstheme="minorHAnsi"/>
        </w:rPr>
        <w:t>p</w:t>
      </w:r>
      <w:r w:rsidR="00124CAE">
        <w:rPr>
          <w:rFonts w:cstheme="minorHAnsi"/>
          <w:vertAlign w:val="subscript"/>
        </w:rPr>
        <w:t>1</w:t>
      </w:r>
      <w:r w:rsidR="001E6706">
        <w:rPr>
          <w:rFonts w:cstheme="minorHAnsi"/>
        </w:rPr>
        <w:t xml:space="preserve"> </w:t>
      </w:r>
      <w:r w:rsidR="001E6706" w:rsidRPr="00F43157">
        <w:t xml:space="preserve">= </w:t>
      </w:r>
      <w:r w:rsidR="005F1A0F">
        <w:t>½</w:t>
      </w:r>
      <w:r w:rsidR="005F1A0F">
        <w:rPr>
          <w:rFonts w:cstheme="minorHAnsi"/>
        </w:rPr>
        <w:t>ρ</w:t>
      </w:r>
      <w:r w:rsidR="005F1A0F" w:rsidRPr="00F43157">
        <w:t>v</w:t>
      </w:r>
      <w:r w:rsidR="005F1A0F" w:rsidRPr="00F43157">
        <w:rPr>
          <w:vertAlign w:val="subscript"/>
        </w:rPr>
        <w:t>2</w:t>
      </w:r>
      <w:r w:rsidR="00124CAE">
        <w:rPr>
          <w:vertAlign w:val="superscript"/>
        </w:rPr>
        <w:t>2</w:t>
      </w:r>
      <w:r w:rsidR="005F1A0F" w:rsidRPr="00F43157">
        <w:t xml:space="preserve"> + </w:t>
      </w:r>
      <w:r w:rsidR="005F1A0F">
        <w:rPr>
          <w:rFonts w:cstheme="minorHAnsi"/>
        </w:rPr>
        <w:t>p</w:t>
      </w:r>
      <w:r w:rsidR="00124CAE">
        <w:rPr>
          <w:rFonts w:cstheme="minorHAnsi"/>
          <w:vertAlign w:val="subscript"/>
        </w:rPr>
        <w:t>2</w:t>
      </w:r>
    </w:p>
    <w:p w14:paraId="04400124" w14:textId="3E065AA9" w:rsidR="001F0F9A" w:rsidRDefault="003F689C" w:rsidP="00F43157">
      <w:pPr>
        <w:pStyle w:val="Odstavecseseznamem"/>
        <w:numPr>
          <w:ilvl w:val="1"/>
          <w:numId w:val="3"/>
        </w:numPr>
      </w:pPr>
      <w:r>
        <w:t>využití: rozprašova</w:t>
      </w:r>
      <w:r w:rsidR="001B17EA">
        <w:t>če, stříkací pistole</w:t>
      </w:r>
    </w:p>
    <w:p w14:paraId="14D0D4D2" w14:textId="539A8486" w:rsidR="00E10CA5" w:rsidRDefault="00AC34D6" w:rsidP="00E10CA5">
      <w:pPr>
        <w:pStyle w:val="Odstavecseseznamem"/>
        <w:numPr>
          <w:ilvl w:val="0"/>
          <w:numId w:val="3"/>
        </w:numPr>
      </w:pPr>
      <w:r>
        <w:t>hydrodynamické paradoxon</w:t>
      </w:r>
    </w:p>
    <w:p w14:paraId="69DAFC4B" w14:textId="4E3636A8" w:rsidR="00C765F2" w:rsidRDefault="00C765F2" w:rsidP="00C765F2">
      <w:pPr>
        <w:pStyle w:val="Odstavecseseznamem"/>
        <w:numPr>
          <w:ilvl w:val="1"/>
          <w:numId w:val="3"/>
        </w:numPr>
      </w:pPr>
      <w:r>
        <w:t>při zvýšení rychlosti dojde ke snížení tlaku</w:t>
      </w:r>
    </w:p>
    <w:p w14:paraId="10DBACAB" w14:textId="4281BDFB" w:rsidR="00C765F2" w:rsidRDefault="001267B2" w:rsidP="00F147AB">
      <w:pPr>
        <w:pStyle w:val="Odstavecseseznamem"/>
        <w:numPr>
          <w:ilvl w:val="0"/>
          <w:numId w:val="3"/>
        </w:numPr>
      </w:pPr>
      <w:r>
        <w:lastRenderedPageBreak/>
        <w:t>voda vytékající ze sudu</w:t>
      </w:r>
    </w:p>
    <w:p w14:paraId="2B706D87" w14:textId="1C04F838" w:rsidR="00441007" w:rsidRDefault="0013057C" w:rsidP="00441007">
      <w:pPr>
        <w:pStyle w:val="Odstavecseseznamem"/>
        <w:numPr>
          <w:ilvl w:val="1"/>
          <w:numId w:val="3"/>
        </w:numPr>
        <w:rPr>
          <w:rStyle w:val="nowrap"/>
        </w:rPr>
      </w:pPr>
      <w:r>
        <w:t>E</w:t>
      </w:r>
      <w:r w:rsidRPr="00441007">
        <w:rPr>
          <w:vertAlign w:val="subscript"/>
        </w:rPr>
        <w:t>P</w:t>
      </w:r>
      <w:r>
        <w:t xml:space="preserve"> </w:t>
      </w:r>
      <w:r w:rsidR="00EF1505">
        <w:t>=</w:t>
      </w:r>
      <w:r>
        <w:t xml:space="preserve"> E</w:t>
      </w:r>
      <w:r w:rsidRPr="00441007">
        <w:rPr>
          <w:vertAlign w:val="subscript"/>
        </w:rPr>
        <w:t>K</w:t>
      </w:r>
      <w:r w:rsidR="00441007">
        <w:rPr>
          <w:vertAlign w:val="subscript"/>
        </w:rPr>
        <w:br/>
      </w:r>
      <w:r w:rsidR="0039418D">
        <w:t xml:space="preserve">h × </w:t>
      </w:r>
      <w:r w:rsidR="0039418D" w:rsidRPr="00441007">
        <w:rPr>
          <w:rFonts w:cstheme="minorHAnsi"/>
        </w:rPr>
        <w:t>ρ</w:t>
      </w:r>
      <w:r w:rsidR="00D75CD8" w:rsidRPr="00441007">
        <w:rPr>
          <w:rFonts w:cstheme="minorHAnsi"/>
        </w:rPr>
        <w:t xml:space="preserve"> × g = </w:t>
      </w:r>
      <w:r w:rsidR="00D75CD8">
        <w:t>½</w:t>
      </w:r>
      <w:r w:rsidR="00D75CD8" w:rsidRPr="00441007">
        <w:rPr>
          <w:rFonts w:cstheme="minorHAnsi"/>
        </w:rPr>
        <w:t>ρ</w:t>
      </w:r>
      <w:r w:rsidR="00D75CD8" w:rsidRPr="00F43157">
        <w:t>v</w:t>
      </w:r>
      <w:r w:rsidR="00D75CD8" w:rsidRPr="00441007">
        <w:rPr>
          <w:vertAlign w:val="superscript"/>
        </w:rPr>
        <w:t>2</w:t>
      </w:r>
      <w:r w:rsidR="00441007">
        <w:br/>
        <w:t>v</w:t>
      </w:r>
      <w:r w:rsidR="00441007">
        <w:rPr>
          <w:vertAlign w:val="superscript"/>
        </w:rPr>
        <w:t>2</w:t>
      </w:r>
      <w:r w:rsidR="00441007">
        <w:t xml:space="preserve"> = 2hg</w:t>
      </w:r>
      <w:r w:rsidR="00441007">
        <w:br/>
        <w:t xml:space="preserve">v = </w:t>
      </w:r>
      <w:r w:rsidR="00FC4126">
        <w:rPr>
          <w:rStyle w:val="nowrap"/>
        </w:rPr>
        <w:t>√</w:t>
      </w:r>
      <w:r w:rsidR="00627A9D">
        <w:rPr>
          <w:rStyle w:val="nowrap"/>
        </w:rPr>
        <w:t>(</w:t>
      </w:r>
      <w:r w:rsidR="00D74F68" w:rsidRPr="003D32EA">
        <w:rPr>
          <w:rStyle w:val="nowrap"/>
        </w:rPr>
        <w:t>2hg</w:t>
      </w:r>
      <w:r w:rsidR="00627A9D">
        <w:rPr>
          <w:rStyle w:val="nowrap"/>
        </w:rPr>
        <w:t>)</w:t>
      </w:r>
    </w:p>
    <w:p w14:paraId="604D5854" w14:textId="7033A936" w:rsidR="00786525" w:rsidRDefault="003D625F" w:rsidP="00007B7A">
      <w:pPr>
        <w:pStyle w:val="Odstavecseseznamem"/>
        <w:numPr>
          <w:ilvl w:val="0"/>
          <w:numId w:val="3"/>
        </w:numPr>
      </w:pPr>
      <w:r>
        <w:t>využití energie</w:t>
      </w:r>
      <w:r w:rsidR="00A85C7B">
        <w:t xml:space="preserve"> proudící vod</w:t>
      </w:r>
      <w:r w:rsidR="00007B7A">
        <w:t xml:space="preserve">y: </w:t>
      </w:r>
      <w:r w:rsidR="00A85C7B">
        <w:t>turbíny – Kaplanova, Francisova</w:t>
      </w:r>
      <w:r w:rsidR="00786525">
        <w:t xml:space="preserve"> → vodní elektrárny</w:t>
      </w:r>
    </w:p>
    <w:p w14:paraId="6B846A72" w14:textId="07D8DB7F" w:rsidR="00786525" w:rsidRDefault="00252983" w:rsidP="00007B7A">
      <w:pPr>
        <w:pStyle w:val="Odstavecseseznamem"/>
        <w:numPr>
          <w:ilvl w:val="0"/>
          <w:numId w:val="3"/>
        </w:numPr>
      </w:pPr>
      <w:r>
        <w:t>proudění reálné kapaliny</w:t>
      </w:r>
    </w:p>
    <w:p w14:paraId="4AB729B8" w14:textId="77777777" w:rsidR="00312332" w:rsidRDefault="00252983" w:rsidP="00252983">
      <w:pPr>
        <w:pStyle w:val="Odstavecseseznamem"/>
        <w:numPr>
          <w:ilvl w:val="1"/>
          <w:numId w:val="3"/>
        </w:numPr>
      </w:pPr>
      <w:r>
        <w:t>vznikají odporové síly, tření</w:t>
      </w:r>
    </w:p>
    <w:p w14:paraId="2569564E" w14:textId="6FC86696" w:rsidR="00252983" w:rsidRDefault="0063635B" w:rsidP="00252983">
      <w:pPr>
        <w:pStyle w:val="Odstavecseseznamem"/>
        <w:numPr>
          <w:ilvl w:val="1"/>
          <w:numId w:val="3"/>
        </w:numPr>
      </w:pPr>
      <w:r>
        <w:t>nejvyšší rychlost uprostřed</w:t>
      </w:r>
    </w:p>
    <w:p w14:paraId="3001770A" w14:textId="42C3BD02" w:rsidR="003A0588" w:rsidRDefault="003A0588" w:rsidP="00252983">
      <w:pPr>
        <w:pStyle w:val="Odstavecseseznamem"/>
        <w:numPr>
          <w:ilvl w:val="1"/>
          <w:numId w:val="3"/>
        </w:numPr>
      </w:pPr>
      <w:r>
        <w:t>nezanedbáváme viskozitu, kapalina se zahřívá</w:t>
      </w:r>
    </w:p>
    <w:p w14:paraId="2D0DA2E1" w14:textId="07E50F59" w:rsidR="00FA7D26" w:rsidRDefault="005218B0" w:rsidP="002E0BFA">
      <w:pPr>
        <w:pStyle w:val="Odstavecseseznamem"/>
        <w:numPr>
          <w:ilvl w:val="1"/>
          <w:numId w:val="3"/>
        </w:numPr>
        <w:tabs>
          <w:tab w:val="left" w:leader="dot" w:pos="2127"/>
        </w:tabs>
      </w:pPr>
      <w:r>
        <w:t xml:space="preserve">obtékání těles </w:t>
      </w:r>
      <w:r w:rsidR="00FE00C1">
        <w:t>–</w:t>
      </w:r>
      <w:r>
        <w:t xml:space="preserve"> relativní</w:t>
      </w:r>
      <w:r w:rsidR="00FE00C1">
        <w:br/>
        <w:t>F = ½</w:t>
      </w:r>
      <w:r w:rsidR="00FE00C1">
        <w:rPr>
          <w:rFonts w:cstheme="minorHAnsi"/>
        </w:rPr>
        <w:t>ρ</w:t>
      </w:r>
      <w:r w:rsidR="00FE00C1">
        <w:t>CSv</w:t>
      </w:r>
      <w:r w:rsidR="00FE00C1">
        <w:rPr>
          <w:vertAlign w:val="superscript"/>
        </w:rPr>
        <w:t>2</w:t>
      </w:r>
      <w:r w:rsidR="00FA7D26">
        <w:rPr>
          <w:vertAlign w:val="superscript"/>
        </w:rPr>
        <w:br/>
      </w:r>
      <w:r w:rsidR="00FA7D26">
        <w:rPr>
          <w:rFonts w:cstheme="minorHAnsi"/>
        </w:rPr>
        <w:t>ρ</w:t>
      </w:r>
      <w:r w:rsidR="002E0BFA">
        <w:rPr>
          <w:rFonts w:cstheme="minorHAnsi"/>
        </w:rPr>
        <w:tab/>
        <w:t>hustota tekutiny</w:t>
      </w:r>
      <w:r w:rsidR="002E0BFA">
        <w:rPr>
          <w:rFonts w:cstheme="minorHAnsi"/>
        </w:rPr>
        <w:br/>
      </w:r>
      <w:r w:rsidR="00FA7D26">
        <w:t>C</w:t>
      </w:r>
      <w:r w:rsidR="002E0BFA">
        <w:tab/>
        <w:t>součinitel odporu</w:t>
      </w:r>
      <w:r w:rsidR="002E0BFA">
        <w:br/>
      </w:r>
      <w:r w:rsidR="00FA7D26">
        <w:t>S</w:t>
      </w:r>
      <w:r w:rsidR="002E0BFA">
        <w:tab/>
        <w:t>průřez tělesa</w:t>
      </w:r>
      <w:r w:rsidR="002E0BFA">
        <w:br/>
      </w:r>
      <w:r w:rsidR="00FA7D26">
        <w:t>v</w:t>
      </w:r>
      <w:r w:rsidR="002E0BFA">
        <w:tab/>
        <w:t>rychlost</w:t>
      </w:r>
    </w:p>
    <w:p w14:paraId="798A6B6C" w14:textId="7FC73DCD" w:rsidR="008A7F00" w:rsidRPr="00C11A19" w:rsidRDefault="00670BE3" w:rsidP="008A7F00">
      <w:pPr>
        <w:pStyle w:val="Odstavecseseznamem"/>
        <w:numPr>
          <w:ilvl w:val="1"/>
          <w:numId w:val="3"/>
        </w:numPr>
      </w:pPr>
      <w:r>
        <w:t>hodnoty C</w:t>
      </w:r>
      <w:r w:rsidR="00FB05DF">
        <w:t xml:space="preserve"> podle tvaru tělesa</w:t>
      </w:r>
      <w:r>
        <w:t>:</w:t>
      </w:r>
      <w:r w:rsidR="009B4367">
        <w:br/>
      </w:r>
      <w:r w:rsidRPr="00670BE3">
        <w:drawing>
          <wp:inline distT="0" distB="0" distL="0" distR="0" wp14:anchorId="2EBFE324" wp14:editId="12799B52">
            <wp:extent cx="3048425" cy="1419423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7F00" w:rsidRPr="00C11A19" w:rsidSect="00700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16842"/>
    <w:multiLevelType w:val="hybridMultilevel"/>
    <w:tmpl w:val="E88CF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44785"/>
    <w:multiLevelType w:val="hybridMultilevel"/>
    <w:tmpl w:val="E7E49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C7471"/>
    <w:multiLevelType w:val="hybridMultilevel"/>
    <w:tmpl w:val="DA80D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E7"/>
    <w:rsid w:val="00007012"/>
    <w:rsid w:val="00007B7A"/>
    <w:rsid w:val="0001055E"/>
    <w:rsid w:val="00020F84"/>
    <w:rsid w:val="00044DF3"/>
    <w:rsid w:val="0005778B"/>
    <w:rsid w:val="00071001"/>
    <w:rsid w:val="00092BFB"/>
    <w:rsid w:val="00094AF6"/>
    <w:rsid w:val="000C669B"/>
    <w:rsid w:val="000C67F8"/>
    <w:rsid w:val="000C748F"/>
    <w:rsid w:val="000D1E60"/>
    <w:rsid w:val="001005CA"/>
    <w:rsid w:val="00112B9D"/>
    <w:rsid w:val="00124CAE"/>
    <w:rsid w:val="001267B2"/>
    <w:rsid w:val="0013057C"/>
    <w:rsid w:val="001411DE"/>
    <w:rsid w:val="00142634"/>
    <w:rsid w:val="00171BD5"/>
    <w:rsid w:val="00181B79"/>
    <w:rsid w:val="001B17EA"/>
    <w:rsid w:val="001D0D13"/>
    <w:rsid w:val="001D46E7"/>
    <w:rsid w:val="001D7266"/>
    <w:rsid w:val="001E6706"/>
    <w:rsid w:val="001E70BA"/>
    <w:rsid w:val="001F0896"/>
    <w:rsid w:val="001F0F9A"/>
    <w:rsid w:val="00252983"/>
    <w:rsid w:val="002677D1"/>
    <w:rsid w:val="00276C20"/>
    <w:rsid w:val="0029687E"/>
    <w:rsid w:val="002B7DEA"/>
    <w:rsid w:val="002E0BFA"/>
    <w:rsid w:val="002E1100"/>
    <w:rsid w:val="002F4DC8"/>
    <w:rsid w:val="00312332"/>
    <w:rsid w:val="00317DCB"/>
    <w:rsid w:val="00320DFB"/>
    <w:rsid w:val="0034521F"/>
    <w:rsid w:val="00351293"/>
    <w:rsid w:val="003759B3"/>
    <w:rsid w:val="0039418D"/>
    <w:rsid w:val="003A0588"/>
    <w:rsid w:val="003D32EA"/>
    <w:rsid w:val="003D4A70"/>
    <w:rsid w:val="003D625F"/>
    <w:rsid w:val="003D6B25"/>
    <w:rsid w:val="003F689C"/>
    <w:rsid w:val="00441007"/>
    <w:rsid w:val="00445B97"/>
    <w:rsid w:val="00474A7A"/>
    <w:rsid w:val="004778D7"/>
    <w:rsid w:val="004833A8"/>
    <w:rsid w:val="004C2056"/>
    <w:rsid w:val="004E0BD3"/>
    <w:rsid w:val="004E4B08"/>
    <w:rsid w:val="004F24CF"/>
    <w:rsid w:val="004F48AB"/>
    <w:rsid w:val="00514004"/>
    <w:rsid w:val="00516A06"/>
    <w:rsid w:val="005218B0"/>
    <w:rsid w:val="005341E4"/>
    <w:rsid w:val="0053788C"/>
    <w:rsid w:val="005826AA"/>
    <w:rsid w:val="005870CD"/>
    <w:rsid w:val="005874EE"/>
    <w:rsid w:val="00596979"/>
    <w:rsid w:val="005A33BA"/>
    <w:rsid w:val="005B3E6B"/>
    <w:rsid w:val="005F1A0F"/>
    <w:rsid w:val="005F64BD"/>
    <w:rsid w:val="00627A9D"/>
    <w:rsid w:val="006301F8"/>
    <w:rsid w:val="0063635B"/>
    <w:rsid w:val="0064464C"/>
    <w:rsid w:val="006623D2"/>
    <w:rsid w:val="00666CB4"/>
    <w:rsid w:val="00670BE3"/>
    <w:rsid w:val="00671610"/>
    <w:rsid w:val="00672AF0"/>
    <w:rsid w:val="00676E7C"/>
    <w:rsid w:val="00683055"/>
    <w:rsid w:val="006922EC"/>
    <w:rsid w:val="0070078F"/>
    <w:rsid w:val="00732B8D"/>
    <w:rsid w:val="00761F7D"/>
    <w:rsid w:val="0078434A"/>
    <w:rsid w:val="00786525"/>
    <w:rsid w:val="0079667B"/>
    <w:rsid w:val="007A31E7"/>
    <w:rsid w:val="007A53CC"/>
    <w:rsid w:val="007E49FF"/>
    <w:rsid w:val="007F4CAB"/>
    <w:rsid w:val="008017ED"/>
    <w:rsid w:val="008627F0"/>
    <w:rsid w:val="00865157"/>
    <w:rsid w:val="0087203A"/>
    <w:rsid w:val="0087235F"/>
    <w:rsid w:val="00880A04"/>
    <w:rsid w:val="008A5447"/>
    <w:rsid w:val="008A7F00"/>
    <w:rsid w:val="008D40AC"/>
    <w:rsid w:val="008F0FD8"/>
    <w:rsid w:val="009150D8"/>
    <w:rsid w:val="00935DC7"/>
    <w:rsid w:val="009A1D0F"/>
    <w:rsid w:val="009A3A63"/>
    <w:rsid w:val="009B4367"/>
    <w:rsid w:val="00A3195D"/>
    <w:rsid w:val="00A45EAA"/>
    <w:rsid w:val="00A55374"/>
    <w:rsid w:val="00A67954"/>
    <w:rsid w:val="00A85C7B"/>
    <w:rsid w:val="00A913BD"/>
    <w:rsid w:val="00A91A0A"/>
    <w:rsid w:val="00AA00CA"/>
    <w:rsid w:val="00AC34D6"/>
    <w:rsid w:val="00AC38A8"/>
    <w:rsid w:val="00AD23B7"/>
    <w:rsid w:val="00B010FF"/>
    <w:rsid w:val="00B100C1"/>
    <w:rsid w:val="00B2267B"/>
    <w:rsid w:val="00B7177A"/>
    <w:rsid w:val="00B74BEC"/>
    <w:rsid w:val="00B950F0"/>
    <w:rsid w:val="00B9546D"/>
    <w:rsid w:val="00B95F8C"/>
    <w:rsid w:val="00BA164B"/>
    <w:rsid w:val="00BB1940"/>
    <w:rsid w:val="00BC2005"/>
    <w:rsid w:val="00C11A19"/>
    <w:rsid w:val="00C24FE1"/>
    <w:rsid w:val="00C47DC1"/>
    <w:rsid w:val="00C52F23"/>
    <w:rsid w:val="00C765F2"/>
    <w:rsid w:val="00C866C6"/>
    <w:rsid w:val="00CA5D7F"/>
    <w:rsid w:val="00CB4408"/>
    <w:rsid w:val="00CC391A"/>
    <w:rsid w:val="00CD033C"/>
    <w:rsid w:val="00CD042F"/>
    <w:rsid w:val="00CD4F0F"/>
    <w:rsid w:val="00CE6B65"/>
    <w:rsid w:val="00D23E10"/>
    <w:rsid w:val="00D500E5"/>
    <w:rsid w:val="00D55BB6"/>
    <w:rsid w:val="00D55D57"/>
    <w:rsid w:val="00D637FA"/>
    <w:rsid w:val="00D7103A"/>
    <w:rsid w:val="00D74F68"/>
    <w:rsid w:val="00D75CD8"/>
    <w:rsid w:val="00D837FC"/>
    <w:rsid w:val="00DF1C35"/>
    <w:rsid w:val="00DF26A9"/>
    <w:rsid w:val="00DF3400"/>
    <w:rsid w:val="00DF5E12"/>
    <w:rsid w:val="00DF5F60"/>
    <w:rsid w:val="00E10CA5"/>
    <w:rsid w:val="00E33B7F"/>
    <w:rsid w:val="00E35488"/>
    <w:rsid w:val="00E93260"/>
    <w:rsid w:val="00EE5581"/>
    <w:rsid w:val="00EF1505"/>
    <w:rsid w:val="00F147AB"/>
    <w:rsid w:val="00F31D2E"/>
    <w:rsid w:val="00F33F89"/>
    <w:rsid w:val="00F35B22"/>
    <w:rsid w:val="00F37F62"/>
    <w:rsid w:val="00F43157"/>
    <w:rsid w:val="00F43D3E"/>
    <w:rsid w:val="00F62B72"/>
    <w:rsid w:val="00FA4BFB"/>
    <w:rsid w:val="00FA5EEF"/>
    <w:rsid w:val="00FA7D26"/>
    <w:rsid w:val="00FB05DF"/>
    <w:rsid w:val="00FC4126"/>
    <w:rsid w:val="00FE00C1"/>
    <w:rsid w:val="00FE2833"/>
    <w:rsid w:val="00FE3FB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8E51"/>
  <w15:chartTrackingRefBased/>
  <w15:docId w15:val="{BD1AF9E3-A867-4E13-924D-2F4E3DD2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12B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7F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A31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A31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0D1E6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12B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37F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">
    <w:name w:val="st"/>
    <w:basedOn w:val="Standardnpsmoodstavce"/>
    <w:rsid w:val="005874EE"/>
  </w:style>
  <w:style w:type="character" w:customStyle="1" w:styleId="nowrap">
    <w:name w:val="nowrap"/>
    <w:basedOn w:val="Standardnpsmoodstavce"/>
    <w:rsid w:val="00FC4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Kološ</dc:creator>
  <cp:keywords/>
  <dc:description/>
  <cp:lastModifiedBy>Vít Kološ</cp:lastModifiedBy>
  <cp:revision>181</cp:revision>
  <dcterms:created xsi:type="dcterms:W3CDTF">2019-06-16T12:53:00Z</dcterms:created>
  <dcterms:modified xsi:type="dcterms:W3CDTF">2019-06-16T16:50:00Z</dcterms:modified>
</cp:coreProperties>
</file>