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DA07" w14:textId="133F63EF" w:rsidR="00515387" w:rsidRDefault="00B37FB6" w:rsidP="007270D9">
      <w:pPr>
        <w:pStyle w:val="Nzev"/>
      </w:pPr>
      <w:r>
        <w:t>Hudební výchova, kvinta, 1. test</w:t>
      </w:r>
    </w:p>
    <w:p w14:paraId="2C51FC3A" w14:textId="50546A95" w:rsidR="00397A85" w:rsidRDefault="00397A85" w:rsidP="00836C4B">
      <w:pPr>
        <w:pStyle w:val="Odstavecseseznamem"/>
        <w:numPr>
          <w:ilvl w:val="0"/>
          <w:numId w:val="1"/>
        </w:numPr>
      </w:pPr>
      <w:r>
        <w:t>rytmicko-monomelodické období</w:t>
      </w:r>
    </w:p>
    <w:p w14:paraId="18BD5670" w14:textId="066A0517" w:rsidR="00995108" w:rsidRDefault="00836C4B" w:rsidP="00871B05">
      <w:pPr>
        <w:pStyle w:val="Odstavecseseznamem"/>
        <w:numPr>
          <w:ilvl w:val="1"/>
          <w:numId w:val="1"/>
        </w:numPr>
      </w:pPr>
      <w:r>
        <w:t>starověk</w:t>
      </w:r>
    </w:p>
    <w:p w14:paraId="437451C4" w14:textId="31AD4D51" w:rsidR="0056376B" w:rsidRDefault="0056376B" w:rsidP="00871B05">
      <w:pPr>
        <w:pStyle w:val="Odstavecseseznamem"/>
        <w:numPr>
          <w:ilvl w:val="2"/>
          <w:numId w:val="1"/>
        </w:numPr>
      </w:pPr>
      <w:r>
        <w:t>Řecko</w:t>
      </w:r>
    </w:p>
    <w:p w14:paraId="1253614A" w14:textId="77777777" w:rsidR="0056376B" w:rsidRDefault="0056376B" w:rsidP="00871B05">
      <w:pPr>
        <w:pStyle w:val="Odstavecseseznamem"/>
        <w:numPr>
          <w:ilvl w:val="3"/>
          <w:numId w:val="1"/>
        </w:numPr>
      </w:pPr>
      <w:r>
        <w:t>Orfeus a Eurydika</w:t>
      </w:r>
    </w:p>
    <w:p w14:paraId="59115115" w14:textId="607BE567" w:rsidR="0084678A" w:rsidRDefault="00624310" w:rsidP="00871B05">
      <w:pPr>
        <w:pStyle w:val="Odstavecseseznamem"/>
        <w:numPr>
          <w:ilvl w:val="3"/>
          <w:numId w:val="1"/>
        </w:numPr>
      </w:pPr>
      <w:r>
        <w:t>hudební vzdělání bylo součástí výchovy</w:t>
      </w:r>
    </w:p>
    <w:p w14:paraId="0C1C9D7A" w14:textId="40634E40" w:rsidR="0056376B" w:rsidRDefault="00B353D9" w:rsidP="00871B05">
      <w:pPr>
        <w:pStyle w:val="Odstavecseseznamem"/>
        <w:numPr>
          <w:ilvl w:val="3"/>
          <w:numId w:val="1"/>
        </w:numPr>
      </w:pPr>
      <w:r>
        <w:t>monomelodický ráz</w:t>
      </w:r>
      <w:r w:rsidR="000A7037">
        <w:t xml:space="preserve"> – 1 hlas/nástroj (harfa, lyra, kithara, vodní varhany</w:t>
      </w:r>
      <w:r w:rsidR="00690AB8">
        <w:t xml:space="preserve">, aulos, Panova flétna, </w:t>
      </w:r>
      <w:r w:rsidR="002D50DD">
        <w:t>bicí)</w:t>
      </w:r>
    </w:p>
    <w:p w14:paraId="3CBDC092" w14:textId="15AE316A" w:rsidR="002D50DD" w:rsidRDefault="002D50DD" w:rsidP="00871B05">
      <w:pPr>
        <w:pStyle w:val="Odstavecseseznamem"/>
        <w:numPr>
          <w:ilvl w:val="3"/>
          <w:numId w:val="1"/>
        </w:numPr>
      </w:pPr>
      <w:r>
        <w:t>stupnice, intervaly, akordy</w:t>
      </w:r>
    </w:p>
    <w:p w14:paraId="56AA6681" w14:textId="33B39D4E" w:rsidR="00AF5FE1" w:rsidRDefault="00AF5FE1" w:rsidP="00871B05">
      <w:pPr>
        <w:pStyle w:val="Odstavecseseznamem"/>
        <w:numPr>
          <w:ilvl w:val="3"/>
          <w:numId w:val="1"/>
        </w:numPr>
      </w:pPr>
      <w:r>
        <w:t>zpěvný přednes velkých hrdinských bájí</w:t>
      </w:r>
      <w:r w:rsidR="00F83EA7">
        <w:t xml:space="preserve"> – Ilias a Odyssea</w:t>
      </w:r>
    </w:p>
    <w:p w14:paraId="38949C0A" w14:textId="325053B5" w:rsidR="00624310" w:rsidRDefault="008E03BC" w:rsidP="00871B05">
      <w:pPr>
        <w:pStyle w:val="Odstavecseseznamem"/>
        <w:numPr>
          <w:ilvl w:val="2"/>
          <w:numId w:val="1"/>
        </w:numPr>
      </w:pPr>
      <w:r>
        <w:t>Řím</w:t>
      </w:r>
    </w:p>
    <w:p w14:paraId="4EA80E9C" w14:textId="36A0EE03" w:rsidR="008E03BC" w:rsidRDefault="008E03BC" w:rsidP="00871B05">
      <w:pPr>
        <w:pStyle w:val="Odstavecseseznamem"/>
        <w:numPr>
          <w:ilvl w:val="3"/>
          <w:numId w:val="1"/>
        </w:numPr>
      </w:pPr>
      <w:r>
        <w:t>Římané převzali Řeckou hudební teorii</w:t>
      </w:r>
    </w:p>
    <w:p w14:paraId="56D7BA3C" w14:textId="5AFE61B1" w:rsidR="008E03BC" w:rsidRDefault="002F0067" w:rsidP="00871B05">
      <w:pPr>
        <w:pStyle w:val="Odstavecseseznamem"/>
        <w:numPr>
          <w:ilvl w:val="3"/>
          <w:numId w:val="1"/>
        </w:numPr>
      </w:pPr>
      <w:r>
        <w:t>hudba v pantomimě</w:t>
      </w:r>
    </w:p>
    <w:p w14:paraId="49CB43C9" w14:textId="2800C0E3" w:rsidR="002F0067" w:rsidRDefault="002F0067" w:rsidP="00871B05">
      <w:pPr>
        <w:pStyle w:val="Odstavecseseznamem"/>
        <w:numPr>
          <w:ilvl w:val="3"/>
          <w:numId w:val="1"/>
        </w:numPr>
      </w:pPr>
      <w:r>
        <w:t>cirkus – hlučná kulisa</w:t>
      </w:r>
    </w:p>
    <w:p w14:paraId="7CCC9550" w14:textId="33250CDF" w:rsidR="008C079B" w:rsidRDefault="008C079B" w:rsidP="00871B05">
      <w:pPr>
        <w:pStyle w:val="Odstavecseseznamem"/>
        <w:numPr>
          <w:ilvl w:val="3"/>
          <w:numId w:val="1"/>
        </w:numPr>
      </w:pPr>
      <w:r>
        <w:t>s úpadkem římské říše upadala hudební kultura</w:t>
      </w:r>
    </w:p>
    <w:p w14:paraId="2F6B91CB" w14:textId="412F28A6" w:rsidR="00920420" w:rsidRDefault="00920420" w:rsidP="00871B05">
      <w:pPr>
        <w:pStyle w:val="Odstavecseseznamem"/>
        <w:numPr>
          <w:ilvl w:val="3"/>
          <w:numId w:val="1"/>
        </w:numPr>
      </w:pPr>
      <w:r>
        <w:t>Seikilova píseň</w:t>
      </w:r>
    </w:p>
    <w:p w14:paraId="49373E3F" w14:textId="321F8B0F" w:rsidR="00920420" w:rsidRDefault="00ED1882" w:rsidP="00871B05">
      <w:pPr>
        <w:pStyle w:val="Odstavecseseznamem"/>
        <w:numPr>
          <w:ilvl w:val="1"/>
          <w:numId w:val="1"/>
        </w:numPr>
      </w:pPr>
      <w:r>
        <w:t>středověk</w:t>
      </w:r>
    </w:p>
    <w:p w14:paraId="7F269F41" w14:textId="25ED26EC" w:rsidR="00ED1882" w:rsidRDefault="00ED1882" w:rsidP="00871B05">
      <w:pPr>
        <w:pStyle w:val="Odstavecseseznamem"/>
        <w:numPr>
          <w:ilvl w:val="2"/>
          <w:numId w:val="1"/>
        </w:numPr>
      </w:pPr>
      <w:r>
        <w:t>duchovní hudba</w:t>
      </w:r>
    </w:p>
    <w:p w14:paraId="15FAF072" w14:textId="5FEE806F" w:rsidR="00ED1882" w:rsidRDefault="00870834" w:rsidP="000831F2">
      <w:pPr>
        <w:pStyle w:val="Odstavecseseznamem"/>
        <w:numPr>
          <w:ilvl w:val="3"/>
          <w:numId w:val="1"/>
        </w:numPr>
      </w:pPr>
      <w:r>
        <w:t>gregoriánský chorál</w:t>
      </w:r>
      <w:r w:rsidR="000831F2">
        <w:t xml:space="preserve"> (</w:t>
      </w:r>
      <w:r w:rsidR="000831F2">
        <w:t>6. století</w:t>
      </w:r>
      <w:r w:rsidR="000831F2">
        <w:t>)</w:t>
      </w:r>
    </w:p>
    <w:p w14:paraId="687B328E" w14:textId="6014CDEE" w:rsidR="00870834" w:rsidRDefault="00870834" w:rsidP="00871B05">
      <w:pPr>
        <w:pStyle w:val="Odstavecseseznamem"/>
        <w:numPr>
          <w:ilvl w:val="4"/>
          <w:numId w:val="1"/>
        </w:numPr>
      </w:pPr>
      <w:r>
        <w:t>papež Řehoř Veliký</w:t>
      </w:r>
      <w:r w:rsidR="00717A60">
        <w:t xml:space="preserve"> (Gregorius)</w:t>
      </w:r>
    </w:p>
    <w:p w14:paraId="45EF9BED" w14:textId="7F9AF73B" w:rsidR="004D71D4" w:rsidRDefault="004D71D4" w:rsidP="00871B05">
      <w:pPr>
        <w:pStyle w:val="Odstavecseseznamem"/>
        <w:numPr>
          <w:ilvl w:val="4"/>
          <w:numId w:val="1"/>
        </w:numPr>
      </w:pPr>
      <w:r>
        <w:t xml:space="preserve">zpěvník </w:t>
      </w:r>
      <w:r w:rsidR="001769EC">
        <w:t>sjednotil všechny latinské zpěvy</w:t>
      </w:r>
    </w:p>
    <w:p w14:paraId="098A2374" w14:textId="6A3FDC08" w:rsidR="004D71D4" w:rsidRDefault="004D71D4" w:rsidP="00871B05">
      <w:pPr>
        <w:pStyle w:val="Odstavecseseznamem"/>
        <w:numPr>
          <w:ilvl w:val="4"/>
          <w:numId w:val="1"/>
        </w:numPr>
      </w:pPr>
      <w:r>
        <w:t xml:space="preserve">bez </w:t>
      </w:r>
      <w:r w:rsidR="00FD2D48">
        <w:t>rytmu</w:t>
      </w:r>
    </w:p>
    <w:p w14:paraId="4C7B8BE4" w14:textId="13EBBF74" w:rsidR="00897CEC" w:rsidRDefault="00897CEC" w:rsidP="00871B05">
      <w:pPr>
        <w:pStyle w:val="Odstavecseseznamem"/>
        <w:numPr>
          <w:ilvl w:val="3"/>
          <w:numId w:val="1"/>
        </w:numPr>
      </w:pPr>
      <w:r>
        <w:t>sekvence a tropy = podklady pro lidové duchovní písně</w:t>
      </w:r>
    </w:p>
    <w:p w14:paraId="2EE903FC" w14:textId="4554422D" w:rsidR="002F2137" w:rsidRDefault="00107B80" w:rsidP="00871B05">
      <w:pPr>
        <w:pStyle w:val="Odstavecseseznamem"/>
        <w:numPr>
          <w:ilvl w:val="3"/>
          <w:numId w:val="1"/>
        </w:numPr>
      </w:pPr>
      <w:r>
        <w:t>tropus</w:t>
      </w:r>
    </w:p>
    <w:p w14:paraId="2BBF3E9F" w14:textId="25B522F9" w:rsidR="002F2137" w:rsidRDefault="009A07D4" w:rsidP="00871B05">
      <w:pPr>
        <w:pStyle w:val="Odstavecseseznamem"/>
        <w:numPr>
          <w:ilvl w:val="4"/>
          <w:numId w:val="1"/>
        </w:numPr>
      </w:pPr>
      <w:r>
        <w:t>jedna z nejdůležitějších forem gregoriánského chorálu</w:t>
      </w:r>
    </w:p>
    <w:p w14:paraId="310B5F22" w14:textId="561C80DC" w:rsidR="00107B80" w:rsidRDefault="00107B80" w:rsidP="00871B05">
      <w:pPr>
        <w:pStyle w:val="Odstavecseseznamem"/>
        <w:numPr>
          <w:ilvl w:val="4"/>
          <w:numId w:val="1"/>
        </w:numPr>
      </w:pPr>
      <w:r>
        <w:t>vzniká přidáním nebo vkládáním melodií a textů k tradičním gregoriánským melodiím</w:t>
      </w:r>
    </w:p>
    <w:p w14:paraId="1E8848D9" w14:textId="14812C34" w:rsidR="00897CEC" w:rsidRDefault="00F633A5" w:rsidP="00871B05">
      <w:pPr>
        <w:pStyle w:val="Odstavecseseznamem"/>
        <w:numPr>
          <w:ilvl w:val="3"/>
          <w:numId w:val="1"/>
        </w:numPr>
      </w:pPr>
      <w:r>
        <w:t>sekvence</w:t>
      </w:r>
    </w:p>
    <w:p w14:paraId="3A899019" w14:textId="133768E9" w:rsidR="00F633A5" w:rsidRDefault="00F633A5" w:rsidP="00871B05">
      <w:pPr>
        <w:pStyle w:val="Odstavecseseznamem"/>
        <w:numPr>
          <w:ilvl w:val="4"/>
          <w:numId w:val="1"/>
        </w:numPr>
      </w:pPr>
      <w:r>
        <w:t>podkládání textů pod jednotlivé tóny bohatých melismat</w:t>
      </w:r>
    </w:p>
    <w:p w14:paraId="4FC07302" w14:textId="3E782684" w:rsidR="00D2750C" w:rsidRDefault="00D2750C" w:rsidP="00871B05">
      <w:pPr>
        <w:pStyle w:val="Odstavecseseznamem"/>
        <w:numPr>
          <w:ilvl w:val="4"/>
          <w:numId w:val="1"/>
        </w:numPr>
      </w:pPr>
      <w:r>
        <w:t>melismatický zpěv = více not na jednu hlásku</w:t>
      </w:r>
    </w:p>
    <w:p w14:paraId="27729A0B" w14:textId="3D81F471" w:rsidR="005861A3" w:rsidRDefault="004600CD" w:rsidP="00871B05">
      <w:pPr>
        <w:pStyle w:val="Odstavecseseznamem"/>
        <w:numPr>
          <w:ilvl w:val="3"/>
          <w:numId w:val="1"/>
        </w:numPr>
      </w:pPr>
      <w:r>
        <w:t>v 9. století – Cyril a Metoděj</w:t>
      </w:r>
    </w:p>
    <w:p w14:paraId="3D8B63C0" w14:textId="68AD9CEA" w:rsidR="009B7517" w:rsidRDefault="009A5F91" w:rsidP="00871B05">
      <w:pPr>
        <w:pStyle w:val="Odstavecseseznamem"/>
        <w:numPr>
          <w:ilvl w:val="3"/>
          <w:numId w:val="1"/>
        </w:numPr>
      </w:pPr>
      <w:r>
        <w:t>Hospodine, pomiluj ny</w:t>
      </w:r>
    </w:p>
    <w:p w14:paraId="6769A382" w14:textId="636115AA" w:rsidR="009A5F91" w:rsidRDefault="009A5F91" w:rsidP="00871B05">
      <w:pPr>
        <w:pStyle w:val="Odstavecseseznamem"/>
        <w:numPr>
          <w:ilvl w:val="4"/>
          <w:numId w:val="1"/>
        </w:numPr>
      </w:pPr>
      <w:r>
        <w:t>nejstarší čeká (staroslověnská) hudební památka</w:t>
      </w:r>
    </w:p>
    <w:p w14:paraId="1E891019" w14:textId="0943D68F" w:rsidR="009A5F91" w:rsidRDefault="00D16135" w:rsidP="00871B05">
      <w:pPr>
        <w:pStyle w:val="Odstavecseseznamem"/>
        <w:numPr>
          <w:ilvl w:val="4"/>
          <w:numId w:val="1"/>
        </w:numPr>
      </w:pPr>
      <w:r>
        <w:t>10. století</w:t>
      </w:r>
    </w:p>
    <w:p w14:paraId="4572216F" w14:textId="44D67D82" w:rsidR="00192AD9" w:rsidRDefault="00B7348F" w:rsidP="007379BD">
      <w:pPr>
        <w:pStyle w:val="Odstavecseseznamem"/>
        <w:numPr>
          <w:ilvl w:val="3"/>
          <w:numId w:val="1"/>
        </w:numPr>
      </w:pPr>
      <w:r>
        <w:t>Svatý Václave</w:t>
      </w:r>
      <w:r w:rsidR="00FE7040">
        <w:t xml:space="preserve">, vévodo </w:t>
      </w:r>
      <w:r w:rsidR="00192AD9">
        <w:t>české země</w:t>
      </w:r>
      <w:r w:rsidR="007379BD">
        <w:t xml:space="preserve"> = 1. </w:t>
      </w:r>
      <w:r w:rsidR="00743A8B">
        <w:t xml:space="preserve">český chorál </w:t>
      </w:r>
      <w:r w:rsidR="007379BD">
        <w:t>(</w:t>
      </w:r>
      <w:r w:rsidR="00743A8B">
        <w:t>hymna</w:t>
      </w:r>
      <w:r w:rsidR="007379BD">
        <w:t>)</w:t>
      </w:r>
    </w:p>
    <w:p w14:paraId="044EA1D1" w14:textId="2E9FA55A" w:rsidR="005974C3" w:rsidRDefault="005974C3" w:rsidP="00871B05">
      <w:pPr>
        <w:pStyle w:val="Odstavecseseznamem"/>
        <w:numPr>
          <w:ilvl w:val="3"/>
          <w:numId w:val="1"/>
        </w:numPr>
      </w:pPr>
      <w:r>
        <w:t>duchovní hry</w:t>
      </w:r>
    </w:p>
    <w:p w14:paraId="3D973FBE" w14:textId="3568A301" w:rsidR="005974C3" w:rsidRDefault="005974C3" w:rsidP="00871B05">
      <w:pPr>
        <w:pStyle w:val="Odstavecseseznamem"/>
        <w:numPr>
          <w:ilvl w:val="4"/>
          <w:numId w:val="1"/>
        </w:numPr>
      </w:pPr>
      <w:r>
        <w:t>velikonoční (pašij</w:t>
      </w:r>
      <w:r w:rsidR="002C4C35">
        <w:t>ní</w:t>
      </w:r>
      <w:r>
        <w:t>)</w:t>
      </w:r>
      <w:r w:rsidR="0001614B">
        <w:t xml:space="preserve"> a vánoční</w:t>
      </w:r>
      <w:r w:rsidR="002C4C35">
        <w:t xml:space="preserve"> hry</w:t>
      </w:r>
    </w:p>
    <w:p w14:paraId="0A423D80" w14:textId="524A75B8" w:rsidR="00AF6508" w:rsidRDefault="0008614F" w:rsidP="00871B05">
      <w:pPr>
        <w:pStyle w:val="Odstavecseseznamem"/>
        <w:numPr>
          <w:ilvl w:val="4"/>
          <w:numId w:val="1"/>
        </w:numPr>
      </w:pPr>
      <w:r>
        <w:t>později – lidový prvek, komické epizody → vykázány z</w:t>
      </w:r>
      <w:r w:rsidR="00FA292D">
        <w:t> </w:t>
      </w:r>
      <w:r>
        <w:t>chrám</w:t>
      </w:r>
      <w:r w:rsidR="00FA292D">
        <w:t>u, provozovány na náměstích</w:t>
      </w:r>
    </w:p>
    <w:p w14:paraId="12B01D5D" w14:textId="76BB7E3A" w:rsidR="0008614F" w:rsidRDefault="00FA292D" w:rsidP="00871B05">
      <w:pPr>
        <w:pStyle w:val="Odstavecseseznamem"/>
        <w:numPr>
          <w:ilvl w:val="4"/>
          <w:numId w:val="1"/>
        </w:numPr>
      </w:pPr>
      <w:r>
        <w:t>Mastičkář = náboženská tematika + lidový humor</w:t>
      </w:r>
    </w:p>
    <w:p w14:paraId="11E664FE" w14:textId="6AA1C98C" w:rsidR="00495ED2" w:rsidRDefault="00495ED2" w:rsidP="00714481">
      <w:pPr>
        <w:pStyle w:val="Odstavecseseznamem"/>
        <w:numPr>
          <w:ilvl w:val="2"/>
          <w:numId w:val="1"/>
        </w:numPr>
      </w:pPr>
      <w:r>
        <w:t>světská hudba</w:t>
      </w:r>
    </w:p>
    <w:p w14:paraId="5BBDF62B" w14:textId="1E941852" w:rsidR="00AD7E56" w:rsidRDefault="00E655AF" w:rsidP="00714481">
      <w:pPr>
        <w:pStyle w:val="Odstavecseseznamem"/>
        <w:numPr>
          <w:ilvl w:val="3"/>
          <w:numId w:val="1"/>
        </w:numPr>
      </w:pPr>
      <w:r>
        <w:t>světské lidové písně se nezapisovaly</w:t>
      </w:r>
    </w:p>
    <w:p w14:paraId="3275C7A0" w14:textId="584A8A51" w:rsidR="00E655AF" w:rsidRDefault="00E655AF" w:rsidP="00714481">
      <w:pPr>
        <w:pStyle w:val="Odstavecseseznamem"/>
        <w:numPr>
          <w:ilvl w:val="3"/>
          <w:numId w:val="1"/>
        </w:numPr>
      </w:pPr>
      <w:r>
        <w:t>světská umělá tvorba</w:t>
      </w:r>
      <w:r w:rsidR="00A864D8">
        <w:t xml:space="preserve"> (známý autor)</w:t>
      </w:r>
    </w:p>
    <w:p w14:paraId="0596109D" w14:textId="0F6AA10E" w:rsidR="00C60B5E" w:rsidRDefault="00DC7AC0" w:rsidP="000831F2">
      <w:pPr>
        <w:pStyle w:val="Odstavecseseznamem"/>
        <w:numPr>
          <w:ilvl w:val="4"/>
          <w:numId w:val="1"/>
        </w:numPr>
      </w:pPr>
      <w:r>
        <w:t>autoři</w:t>
      </w:r>
      <w:r w:rsidR="000831F2">
        <w:t xml:space="preserve">: </w:t>
      </w:r>
      <w:r w:rsidR="00A864D8">
        <w:t>potulní hudebníci</w:t>
      </w:r>
      <w:r w:rsidR="000831F2">
        <w:t xml:space="preserve">, </w:t>
      </w:r>
      <w:r w:rsidR="00C60B5E">
        <w:t>studenti</w:t>
      </w:r>
      <w:r w:rsidR="000831F2">
        <w:t xml:space="preserve">, </w:t>
      </w:r>
      <w:r w:rsidR="00C60B5E">
        <w:t>žebraví mniši</w:t>
      </w:r>
      <w:r w:rsidR="000831F2">
        <w:t xml:space="preserve">, </w:t>
      </w:r>
      <w:r w:rsidR="00B14213">
        <w:t>rytíři</w:t>
      </w:r>
    </w:p>
    <w:p w14:paraId="5D4C3E5B" w14:textId="09572C24" w:rsidR="00DC7AC0" w:rsidRDefault="00DC7AC0" w:rsidP="00714481">
      <w:pPr>
        <w:pStyle w:val="Odstavecseseznamem"/>
        <w:numPr>
          <w:ilvl w:val="4"/>
          <w:numId w:val="1"/>
        </w:numPr>
      </w:pPr>
      <w:r>
        <w:t xml:space="preserve">sborník – </w:t>
      </w:r>
      <w:proofErr w:type="spellStart"/>
      <w:r>
        <w:t>Carmina</w:t>
      </w:r>
      <w:proofErr w:type="spellEnd"/>
      <w:r>
        <w:t xml:space="preserve"> burana (1230)</w:t>
      </w:r>
    </w:p>
    <w:p w14:paraId="7045287B" w14:textId="6F2B5E69" w:rsidR="00DC7AC0" w:rsidRDefault="00DC7AC0" w:rsidP="00714481">
      <w:pPr>
        <w:pStyle w:val="Odstavecseseznamem"/>
        <w:numPr>
          <w:ilvl w:val="5"/>
          <w:numId w:val="1"/>
        </w:numPr>
      </w:pPr>
      <w:r>
        <w:t>latinské zpěvy</w:t>
      </w:r>
    </w:p>
    <w:p w14:paraId="6DD1D54F" w14:textId="7E5B2CD5" w:rsidR="00DC7AC0" w:rsidRDefault="00DC7AC0" w:rsidP="00714481">
      <w:pPr>
        <w:pStyle w:val="Odstavecseseznamem"/>
        <w:numPr>
          <w:ilvl w:val="5"/>
          <w:numId w:val="1"/>
        </w:numPr>
      </w:pPr>
      <w:r>
        <w:t xml:space="preserve">Carl </w:t>
      </w:r>
      <w:proofErr w:type="spellStart"/>
      <w:r>
        <w:t>Orff</w:t>
      </w:r>
      <w:proofErr w:type="spellEnd"/>
      <w:r w:rsidR="009848C3">
        <w:t xml:space="preserve"> </w:t>
      </w:r>
      <w:r w:rsidR="00C93948">
        <w:t>– zpracování</w:t>
      </w:r>
    </w:p>
    <w:p w14:paraId="7A2372C9" w14:textId="00294978" w:rsidR="00C93948" w:rsidRDefault="00D4281E" w:rsidP="00714481">
      <w:pPr>
        <w:pStyle w:val="Odstavecseseznamem"/>
        <w:numPr>
          <w:ilvl w:val="6"/>
          <w:numId w:val="1"/>
        </w:numPr>
      </w:pPr>
      <w:proofErr w:type="spellStart"/>
      <w:r>
        <w:t>Orffovy</w:t>
      </w:r>
      <w:proofErr w:type="spellEnd"/>
      <w:r>
        <w:t xml:space="preserve"> nástroje (pro všechny)</w:t>
      </w:r>
    </w:p>
    <w:p w14:paraId="4AF41F17" w14:textId="0DC1AD3D" w:rsidR="00A14F2F" w:rsidRDefault="00FB0222" w:rsidP="00714481">
      <w:pPr>
        <w:pStyle w:val="Odstavecseseznamem"/>
        <w:numPr>
          <w:ilvl w:val="2"/>
          <w:numId w:val="1"/>
        </w:numPr>
      </w:pPr>
      <w:r>
        <w:t>jednohlasé památky v době nástupu vícehlasu (vrcholný a pozdní středověk)</w:t>
      </w:r>
    </w:p>
    <w:p w14:paraId="5A1FB4FB" w14:textId="0911BFED" w:rsidR="00155CAC" w:rsidRDefault="00155CAC" w:rsidP="00714481">
      <w:pPr>
        <w:pStyle w:val="Odstavecseseznamem"/>
        <w:numPr>
          <w:ilvl w:val="3"/>
          <w:numId w:val="1"/>
        </w:numPr>
      </w:pPr>
      <w:r>
        <w:t>žákovská poezie</w:t>
      </w:r>
    </w:p>
    <w:p w14:paraId="45983CF7" w14:textId="375D0E84" w:rsidR="00155CAC" w:rsidRDefault="00155CAC" w:rsidP="00714481">
      <w:pPr>
        <w:pStyle w:val="Odstavecseseznamem"/>
        <w:numPr>
          <w:ilvl w:val="4"/>
          <w:numId w:val="1"/>
        </w:numPr>
      </w:pPr>
      <w:proofErr w:type="spellStart"/>
      <w:r>
        <w:t>Andělíku</w:t>
      </w:r>
      <w:proofErr w:type="spellEnd"/>
      <w:r>
        <w:t xml:space="preserve"> rozkochaný – 14. století</w:t>
      </w:r>
    </w:p>
    <w:p w14:paraId="08029E05" w14:textId="4DE986C4" w:rsidR="00155CAC" w:rsidRDefault="0096413D" w:rsidP="00714481">
      <w:pPr>
        <w:pStyle w:val="Odstavecseseznamem"/>
        <w:numPr>
          <w:ilvl w:val="3"/>
          <w:numId w:val="1"/>
        </w:numPr>
      </w:pPr>
      <w:r>
        <w:lastRenderedPageBreak/>
        <w:t>význam rytířstva</w:t>
      </w:r>
    </w:p>
    <w:p w14:paraId="4780C5FE" w14:textId="36BB704E" w:rsidR="00E2620B" w:rsidRDefault="00E2620B" w:rsidP="00714481">
      <w:pPr>
        <w:pStyle w:val="Odstavecseseznamem"/>
        <w:numPr>
          <w:ilvl w:val="3"/>
          <w:numId w:val="1"/>
        </w:numPr>
      </w:pPr>
      <w:r>
        <w:t>pěvecká bratrstva (ve městech)</w:t>
      </w:r>
    </w:p>
    <w:p w14:paraId="4FD03F6B" w14:textId="0939B292" w:rsidR="00C21799" w:rsidRDefault="00554CB0" w:rsidP="00714481">
      <w:pPr>
        <w:pStyle w:val="Odstavecseseznamem"/>
        <w:numPr>
          <w:ilvl w:val="3"/>
          <w:numId w:val="1"/>
        </w:numPr>
      </w:pPr>
      <w:r>
        <w:t>minnesängři – Německo</w:t>
      </w:r>
    </w:p>
    <w:p w14:paraId="6506F1C5" w14:textId="6520F296" w:rsidR="00554CB0" w:rsidRDefault="00554CB0" w:rsidP="00714481">
      <w:pPr>
        <w:pStyle w:val="Odstavecseseznamem"/>
        <w:numPr>
          <w:ilvl w:val="3"/>
          <w:numId w:val="1"/>
        </w:numPr>
      </w:pPr>
      <w:r>
        <w:t>trubadúři – jižní Francie</w:t>
      </w:r>
      <w:r w:rsidR="00463D14">
        <w:t>, lyrické náměty</w:t>
      </w:r>
    </w:p>
    <w:p w14:paraId="3C074E84" w14:textId="2896B42C" w:rsidR="00A10FB6" w:rsidRDefault="00A10FB6" w:rsidP="00714481">
      <w:pPr>
        <w:pStyle w:val="Odstavecseseznamem"/>
        <w:numPr>
          <w:ilvl w:val="3"/>
          <w:numId w:val="1"/>
        </w:numPr>
      </w:pPr>
      <w:r>
        <w:t>truvéři – severní Francie, lyrické i epické náměty</w:t>
      </w:r>
    </w:p>
    <w:p w14:paraId="0986CCFE" w14:textId="37B9A34E" w:rsidR="00A531B3" w:rsidRDefault="00A531B3" w:rsidP="00714481">
      <w:pPr>
        <w:pStyle w:val="Odstavecseseznamem"/>
        <w:numPr>
          <w:ilvl w:val="3"/>
          <w:numId w:val="1"/>
        </w:numPr>
      </w:pPr>
      <w:r>
        <w:t>dvorská lyrika</w:t>
      </w:r>
      <w:r w:rsidR="00AE4077">
        <w:t xml:space="preserve"> (</w:t>
      </w:r>
      <w:r>
        <w:t>rytířské ideály a ctnosti – láska, dvornost, statečnost, přátelství, zbožnost</w:t>
      </w:r>
      <w:r w:rsidR="00AE4077">
        <w:t>)</w:t>
      </w:r>
    </w:p>
    <w:p w14:paraId="55FF828F" w14:textId="1660663E" w:rsidR="00A531B3" w:rsidRDefault="00AE4077" w:rsidP="00714481">
      <w:pPr>
        <w:pStyle w:val="Odstavecseseznamem"/>
        <w:numPr>
          <w:ilvl w:val="3"/>
          <w:numId w:val="1"/>
        </w:numPr>
      </w:pPr>
      <w:r>
        <w:t>epika</w:t>
      </w:r>
      <w:r w:rsidR="00C331C2">
        <w:t xml:space="preserve"> (výpravné eposy o Karlu Velikém a jeho družině s</w:t>
      </w:r>
      <w:r w:rsidR="00C567A6">
        <w:t> </w:t>
      </w:r>
      <w:r w:rsidR="00C331C2">
        <w:t>Rolandem</w:t>
      </w:r>
      <w:r w:rsidR="00C567A6">
        <w:t>; Alexandr Veliký</w:t>
      </w:r>
      <w:r w:rsidR="00841F7A">
        <w:t>)</w:t>
      </w:r>
    </w:p>
    <w:p w14:paraId="0B3F1FB5" w14:textId="20876BA7" w:rsidR="00841F7A" w:rsidRDefault="0096100B" w:rsidP="00714481">
      <w:pPr>
        <w:pStyle w:val="Odstavecseseznamem"/>
        <w:numPr>
          <w:ilvl w:val="3"/>
          <w:numId w:val="1"/>
        </w:numPr>
      </w:pPr>
      <w:r w:rsidRPr="0096100B">
        <w:t xml:space="preserve">Raimbaut de </w:t>
      </w:r>
      <w:proofErr w:type="spellStart"/>
      <w:r w:rsidRPr="0096100B">
        <w:t>Vaqueiras</w:t>
      </w:r>
      <w:proofErr w:type="spellEnd"/>
    </w:p>
    <w:p w14:paraId="0639A18A" w14:textId="54220340" w:rsidR="00DA2D50" w:rsidRDefault="00DA2D50" w:rsidP="00714481">
      <w:pPr>
        <w:pStyle w:val="Odstavecseseznamem"/>
        <w:numPr>
          <w:ilvl w:val="3"/>
          <w:numId w:val="1"/>
        </w:numPr>
      </w:pPr>
      <w:r>
        <w:t>krása ženy</w:t>
      </w:r>
    </w:p>
    <w:p w14:paraId="37E38ADD" w14:textId="359C2E41" w:rsidR="00DA2D50" w:rsidRDefault="00DA2D50" w:rsidP="00714481">
      <w:pPr>
        <w:pStyle w:val="Odstavecseseznamem"/>
        <w:numPr>
          <w:ilvl w:val="3"/>
          <w:numId w:val="1"/>
        </w:numPr>
      </w:pPr>
      <w:r>
        <w:t>na zakázku</w:t>
      </w:r>
    </w:p>
    <w:p w14:paraId="43A73507" w14:textId="4F30B3E4" w:rsidR="00DA2D50" w:rsidRDefault="00DA2D50" w:rsidP="00714481">
      <w:pPr>
        <w:pStyle w:val="Odstavecseseznamem"/>
        <w:numPr>
          <w:ilvl w:val="3"/>
          <w:numId w:val="1"/>
        </w:numPr>
      </w:pPr>
      <w:r>
        <w:t>lyrika – šansony (milostné), balady (taneční), serenády (večerní produkce)</w:t>
      </w:r>
    </w:p>
    <w:p w14:paraId="1A7200F4" w14:textId="646C74AC" w:rsidR="00980A67" w:rsidRDefault="003044F8" w:rsidP="00C533B5">
      <w:pPr>
        <w:pStyle w:val="Odstavecseseznamem"/>
        <w:numPr>
          <w:ilvl w:val="0"/>
          <w:numId w:val="1"/>
        </w:numPr>
      </w:pPr>
      <w:r>
        <w:t>polymelodické období</w:t>
      </w:r>
    </w:p>
    <w:p w14:paraId="0F0290D6" w14:textId="2FC4CB11" w:rsidR="003044F8" w:rsidRDefault="003044F8" w:rsidP="00C533B5">
      <w:pPr>
        <w:pStyle w:val="Odstavecseseznamem"/>
        <w:numPr>
          <w:ilvl w:val="1"/>
          <w:numId w:val="1"/>
        </w:numPr>
      </w:pPr>
      <w:r>
        <w:t>vývojové etapy</w:t>
      </w:r>
    </w:p>
    <w:p w14:paraId="61E0D91D" w14:textId="14E61519" w:rsidR="008D3C95" w:rsidRDefault="00A12958" w:rsidP="00C533B5">
      <w:pPr>
        <w:pStyle w:val="Odstavecseseznamem"/>
        <w:numPr>
          <w:ilvl w:val="2"/>
          <w:numId w:val="1"/>
        </w:numPr>
      </w:pPr>
      <w:r>
        <w:t>renesance a humanismus – 15. až 16. století (nizozemská škola a vrcholná renesance v Itálii)</w:t>
      </w:r>
    </w:p>
    <w:p w14:paraId="65C26681" w14:textId="1AED28F6" w:rsidR="005209A4" w:rsidRDefault="005209A4" w:rsidP="00C533B5">
      <w:pPr>
        <w:pStyle w:val="Odstavecseseznamem"/>
        <w:numPr>
          <w:ilvl w:val="1"/>
          <w:numId w:val="1"/>
        </w:numPr>
      </w:pPr>
      <w:r>
        <w:t>nejstarší vícehlas = organum</w:t>
      </w:r>
      <w:r w:rsidR="00B912ED">
        <w:t xml:space="preserve"> – 7. až 12. století (raný středověk)</w:t>
      </w:r>
    </w:p>
    <w:p w14:paraId="2A6D6E76" w14:textId="56FBB324" w:rsidR="005209A4" w:rsidRDefault="005209A4" w:rsidP="00C533B5">
      <w:pPr>
        <w:pStyle w:val="Odstavecseseznamem"/>
        <w:numPr>
          <w:ilvl w:val="2"/>
          <w:numId w:val="1"/>
        </w:numPr>
      </w:pPr>
      <w:r>
        <w:t>cantus (pevná melodie)</w:t>
      </w:r>
      <w:r w:rsidR="00EA1834">
        <w:t xml:space="preserve"> + druhý paralelní hlas (kvinta, kvarta, případně oktáva)</w:t>
      </w:r>
    </w:p>
    <w:p w14:paraId="1114489E" w14:textId="43E812EF" w:rsidR="00EA1834" w:rsidRDefault="009E6380" w:rsidP="00C533B5">
      <w:pPr>
        <w:pStyle w:val="Odstavecseseznamem"/>
        <w:numPr>
          <w:ilvl w:val="1"/>
          <w:numId w:val="1"/>
        </w:numPr>
      </w:pPr>
      <w:proofErr w:type="spellStart"/>
      <w:r>
        <w:t>ars</w:t>
      </w:r>
      <w:proofErr w:type="spellEnd"/>
      <w:r>
        <w:t xml:space="preserve"> </w:t>
      </w:r>
      <w:proofErr w:type="spellStart"/>
      <w:r>
        <w:t>antiqua</w:t>
      </w:r>
      <w:proofErr w:type="spellEnd"/>
      <w:r w:rsidR="00BA453E">
        <w:t xml:space="preserve"> (= staré umění)</w:t>
      </w:r>
      <w:r w:rsidR="00B912ED">
        <w:t xml:space="preserve"> – 12. a 13. století</w:t>
      </w:r>
    </w:p>
    <w:p w14:paraId="465D0B66" w14:textId="325A6BA5" w:rsidR="009E6380" w:rsidRDefault="009E6380" w:rsidP="00C533B5">
      <w:pPr>
        <w:pStyle w:val="Odstavecseseznamem"/>
        <w:numPr>
          <w:ilvl w:val="2"/>
          <w:numId w:val="1"/>
        </w:numPr>
      </w:pPr>
      <w:proofErr w:type="spellStart"/>
      <w:r>
        <w:t>notredamská</w:t>
      </w:r>
      <w:proofErr w:type="spellEnd"/>
      <w:r>
        <w:t xml:space="preserve"> skladatelská škola</w:t>
      </w:r>
    </w:p>
    <w:p w14:paraId="51E06764" w14:textId="11288258" w:rsidR="00BA453E" w:rsidRDefault="00B77716" w:rsidP="00C533B5">
      <w:pPr>
        <w:pStyle w:val="Odstavecseseznamem"/>
        <w:numPr>
          <w:ilvl w:val="2"/>
          <w:numId w:val="1"/>
        </w:numPr>
      </w:pPr>
      <w:r>
        <w:t>moteto – trojhlas (</w:t>
      </w:r>
      <w:r w:rsidR="00FC7270">
        <w:t>základ v gregoriánském chorálu, spíše duchovní</w:t>
      </w:r>
      <w:r>
        <w:t>)</w:t>
      </w:r>
    </w:p>
    <w:p w14:paraId="67C4993F" w14:textId="4B8F7F39" w:rsidR="00F14AD2" w:rsidRDefault="00F14AD2" w:rsidP="00C533B5">
      <w:pPr>
        <w:pStyle w:val="Odstavecseseznamem"/>
        <w:numPr>
          <w:ilvl w:val="1"/>
          <w:numId w:val="1"/>
        </w:numPr>
      </w:pPr>
      <w:proofErr w:type="spellStart"/>
      <w:r>
        <w:t>ars</w:t>
      </w:r>
      <w:proofErr w:type="spellEnd"/>
      <w:r>
        <w:t xml:space="preserve"> nova</w:t>
      </w:r>
      <w:r w:rsidR="0045763C">
        <w:t xml:space="preserve"> – 14. století (vrcholná gotika)</w:t>
      </w:r>
    </w:p>
    <w:p w14:paraId="286857A5" w14:textId="0CB97BE6" w:rsidR="00F14AD2" w:rsidRDefault="00F14AD2" w:rsidP="00C533B5">
      <w:pPr>
        <w:pStyle w:val="Odstavecseseznamem"/>
        <w:numPr>
          <w:ilvl w:val="2"/>
          <w:numId w:val="1"/>
        </w:numPr>
      </w:pPr>
      <w:proofErr w:type="spellStart"/>
      <w:r>
        <w:t>Guillaume</w:t>
      </w:r>
      <w:proofErr w:type="spellEnd"/>
      <w:r>
        <w:t xml:space="preserve"> de </w:t>
      </w:r>
      <w:proofErr w:type="spellStart"/>
      <w:r>
        <w:t>Machaut</w:t>
      </w:r>
      <w:proofErr w:type="spellEnd"/>
      <w:r>
        <w:t xml:space="preserve"> – mše (Francie)</w:t>
      </w:r>
    </w:p>
    <w:p w14:paraId="4F88B87C" w14:textId="5314114A" w:rsidR="00D668C4" w:rsidRDefault="0045763C" w:rsidP="00C533B5">
      <w:pPr>
        <w:pStyle w:val="Odstavecseseznamem"/>
        <w:numPr>
          <w:ilvl w:val="1"/>
          <w:numId w:val="1"/>
        </w:numPr>
      </w:pPr>
      <w:r>
        <w:t>renesance a humanismus</w:t>
      </w:r>
      <w:r w:rsidR="0060290F">
        <w:t xml:space="preserve"> – 15. a 16. století</w:t>
      </w:r>
    </w:p>
    <w:p w14:paraId="0E634EAF" w14:textId="7AB4382F" w:rsidR="0045763C" w:rsidRDefault="007B25F0" w:rsidP="00C533B5">
      <w:pPr>
        <w:pStyle w:val="Odstavecseseznamem"/>
        <w:numPr>
          <w:ilvl w:val="2"/>
          <w:numId w:val="1"/>
        </w:numPr>
      </w:pPr>
      <w:r>
        <w:t>umělec vědec = ideál</w:t>
      </w:r>
      <w:r w:rsidR="001F02BB">
        <w:t xml:space="preserve"> doby</w:t>
      </w:r>
    </w:p>
    <w:p w14:paraId="200B33B8" w14:textId="26879D4D" w:rsidR="00347BD8" w:rsidRDefault="001F02BB" w:rsidP="00C533B5">
      <w:pPr>
        <w:pStyle w:val="Odstavecseseznamem"/>
        <w:numPr>
          <w:ilvl w:val="2"/>
          <w:numId w:val="1"/>
        </w:numPr>
      </w:pPr>
      <w:r>
        <w:t>antické ideály</w:t>
      </w:r>
    </w:p>
    <w:p w14:paraId="5607ADE1" w14:textId="53423D12" w:rsidR="00E86822" w:rsidRDefault="00E86822" w:rsidP="00C533B5">
      <w:pPr>
        <w:pStyle w:val="Odstavecseseznamem"/>
        <w:numPr>
          <w:ilvl w:val="2"/>
          <w:numId w:val="1"/>
        </w:numPr>
      </w:pPr>
      <w:r>
        <w:t>nizozemská škola</w:t>
      </w:r>
    </w:p>
    <w:p w14:paraId="3BAA4D1E" w14:textId="29986281" w:rsidR="00A0627D" w:rsidRDefault="00A06121" w:rsidP="00C533B5">
      <w:pPr>
        <w:pStyle w:val="Odstavecseseznamem"/>
        <w:numPr>
          <w:ilvl w:val="3"/>
          <w:numId w:val="1"/>
        </w:numPr>
      </w:pPr>
      <w:r>
        <w:t>hudební formy</w:t>
      </w:r>
    </w:p>
    <w:p w14:paraId="2FCC1ABD" w14:textId="74EA1AB2" w:rsidR="00A06121" w:rsidRDefault="00A06121" w:rsidP="00C533B5">
      <w:pPr>
        <w:pStyle w:val="Odstavecseseznamem"/>
        <w:numPr>
          <w:ilvl w:val="4"/>
          <w:numId w:val="1"/>
        </w:numPr>
      </w:pPr>
      <w:r>
        <w:t xml:space="preserve">mše – Kyrie, Gloria, </w:t>
      </w:r>
      <w:proofErr w:type="spellStart"/>
      <w:r>
        <w:t>Credo</w:t>
      </w:r>
      <w:proofErr w:type="spellEnd"/>
      <w:r>
        <w:t xml:space="preserve">, </w:t>
      </w:r>
      <w:proofErr w:type="spellStart"/>
      <w:r>
        <w:t>Sanctus</w:t>
      </w:r>
      <w:proofErr w:type="spellEnd"/>
      <w:r>
        <w:t>, (</w:t>
      </w:r>
      <w:proofErr w:type="spellStart"/>
      <w:r>
        <w:t>Benedictus</w:t>
      </w:r>
      <w:proofErr w:type="spellEnd"/>
      <w:r>
        <w:t>,) Agnus Dei</w:t>
      </w:r>
    </w:p>
    <w:p w14:paraId="540F24C9" w14:textId="20BF70DC" w:rsidR="00BD30C2" w:rsidRDefault="00BD30C2" w:rsidP="00C533B5">
      <w:pPr>
        <w:pStyle w:val="Odstavecseseznamem"/>
        <w:numPr>
          <w:ilvl w:val="4"/>
          <w:numId w:val="1"/>
        </w:numPr>
      </w:pPr>
      <w:r>
        <w:t>moteto (náboženský trojhlas)</w:t>
      </w:r>
    </w:p>
    <w:p w14:paraId="4902DE3D" w14:textId="40624E3B" w:rsidR="00BD30C2" w:rsidRDefault="00BD30C2" w:rsidP="00C533B5">
      <w:pPr>
        <w:pStyle w:val="Odstavecseseznamem"/>
        <w:numPr>
          <w:ilvl w:val="4"/>
          <w:numId w:val="1"/>
        </w:numPr>
      </w:pPr>
      <w:proofErr w:type="spellStart"/>
      <w:r>
        <w:t>chanson</w:t>
      </w:r>
      <w:proofErr w:type="spellEnd"/>
      <w:r>
        <w:t xml:space="preserve"> (světská vícehlasá imitačně zpracovaná píseň)</w:t>
      </w:r>
    </w:p>
    <w:p w14:paraId="165FFA3D" w14:textId="567FDC8A" w:rsidR="00BD30C2" w:rsidRDefault="00BD30C2" w:rsidP="00C533B5">
      <w:pPr>
        <w:pStyle w:val="Odstavecseseznamem"/>
        <w:numPr>
          <w:ilvl w:val="4"/>
          <w:numId w:val="1"/>
        </w:numPr>
      </w:pPr>
      <w:r>
        <w:t>madrigal (světská vícehlasá píseň)</w:t>
      </w:r>
    </w:p>
    <w:p w14:paraId="023C7C25" w14:textId="05612821" w:rsidR="00BD30C2" w:rsidRDefault="00BD30C2" w:rsidP="00C533B5">
      <w:pPr>
        <w:pStyle w:val="Odstavecseseznamem"/>
        <w:numPr>
          <w:ilvl w:val="3"/>
          <w:numId w:val="1"/>
        </w:numPr>
      </w:pPr>
      <w:r>
        <w:t>vokální polyfonie</w:t>
      </w:r>
    </w:p>
    <w:p w14:paraId="252ECC76" w14:textId="20BB5FDD" w:rsidR="00BD30C2" w:rsidRDefault="00BD30C2" w:rsidP="00C533B5">
      <w:pPr>
        <w:pStyle w:val="Odstavecseseznamem"/>
        <w:numPr>
          <w:ilvl w:val="3"/>
          <w:numId w:val="1"/>
        </w:numPr>
      </w:pPr>
      <w:r>
        <w:t>a capella</w:t>
      </w:r>
      <w:r w:rsidR="005105D5">
        <w:t xml:space="preserve"> (Jean </w:t>
      </w:r>
      <w:proofErr w:type="spellStart"/>
      <w:r w:rsidR="005105D5">
        <w:t>Ockeghem</w:t>
      </w:r>
      <w:proofErr w:type="spellEnd"/>
      <w:r w:rsidR="005105D5">
        <w:t xml:space="preserve">, </w:t>
      </w:r>
      <w:proofErr w:type="spellStart"/>
      <w:r w:rsidR="005105D5">
        <w:t>Josquin</w:t>
      </w:r>
      <w:proofErr w:type="spellEnd"/>
      <w:r w:rsidR="005105D5">
        <w:t xml:space="preserve"> des </w:t>
      </w:r>
      <w:proofErr w:type="spellStart"/>
      <w:r w:rsidR="005105D5">
        <w:t>Prés</w:t>
      </w:r>
      <w:proofErr w:type="spellEnd"/>
      <w:r w:rsidR="005105D5">
        <w:t>)</w:t>
      </w:r>
    </w:p>
    <w:p w14:paraId="01CF57BF" w14:textId="2C30502B" w:rsidR="009B60EE" w:rsidRDefault="009B60EE" w:rsidP="00C533B5">
      <w:pPr>
        <w:pStyle w:val="Odstavecseseznamem"/>
        <w:numPr>
          <w:ilvl w:val="3"/>
          <w:numId w:val="1"/>
        </w:numPr>
      </w:pPr>
      <w:r>
        <w:t>ustálení hlasů – soprán, alt, tenor, bas</w:t>
      </w:r>
    </w:p>
    <w:p w14:paraId="5480462E" w14:textId="13FB2C21" w:rsidR="009B60EE" w:rsidRDefault="009B60EE" w:rsidP="00C533B5">
      <w:pPr>
        <w:pStyle w:val="Odstavecseseznamem"/>
        <w:numPr>
          <w:ilvl w:val="3"/>
          <w:numId w:val="1"/>
        </w:numPr>
      </w:pPr>
      <w:r>
        <w:t xml:space="preserve">Orlando di </w:t>
      </w:r>
      <w:proofErr w:type="spellStart"/>
      <w:r>
        <w:t>Lasso</w:t>
      </w:r>
      <w:proofErr w:type="spellEnd"/>
    </w:p>
    <w:p w14:paraId="725FA6FE" w14:textId="2B69D9AB" w:rsidR="00E367CE" w:rsidRDefault="00E367CE" w:rsidP="00C533B5">
      <w:pPr>
        <w:pStyle w:val="Odstavecseseznamem"/>
        <w:numPr>
          <w:ilvl w:val="4"/>
          <w:numId w:val="1"/>
        </w:numPr>
      </w:pPr>
      <w:r w:rsidRPr="008502C1">
        <w:t>Echo</w:t>
      </w:r>
      <w:r w:rsidR="008502C1">
        <w:t xml:space="preserve"> (efekt ozvěny)</w:t>
      </w:r>
    </w:p>
    <w:p w14:paraId="53651F45" w14:textId="7B4D290A" w:rsidR="000E695D" w:rsidRDefault="000E695D" w:rsidP="00C533B5">
      <w:pPr>
        <w:pStyle w:val="Odstavecseseznamem"/>
        <w:numPr>
          <w:ilvl w:val="4"/>
          <w:numId w:val="1"/>
        </w:numPr>
      </w:pPr>
      <w:r>
        <w:t>Itálie, Anglie, Antverpy, Mnichov</w:t>
      </w:r>
    </w:p>
    <w:p w14:paraId="5A2C6788" w14:textId="21216E56" w:rsidR="00E86822" w:rsidRDefault="00E86822" w:rsidP="00C533B5">
      <w:pPr>
        <w:pStyle w:val="Odstavecseseznamem"/>
        <w:numPr>
          <w:ilvl w:val="2"/>
          <w:numId w:val="1"/>
        </w:numPr>
      </w:pPr>
      <w:r>
        <w:t>italská škola</w:t>
      </w:r>
      <w:r w:rsidR="0046591A">
        <w:t xml:space="preserve"> (římská a benátská škola)</w:t>
      </w:r>
    </w:p>
    <w:p w14:paraId="26A8F69A" w14:textId="555ACDE2" w:rsidR="00E86822" w:rsidRDefault="007B0904" w:rsidP="00C533B5">
      <w:pPr>
        <w:pStyle w:val="Odstavecseseznamem"/>
        <w:numPr>
          <w:ilvl w:val="3"/>
          <w:numId w:val="1"/>
        </w:numPr>
      </w:pPr>
      <w:r>
        <w:t xml:space="preserve">Giovanni </w:t>
      </w:r>
      <w:proofErr w:type="spellStart"/>
      <w:r>
        <w:t>Pierluigi</w:t>
      </w:r>
      <w:proofErr w:type="spellEnd"/>
      <w:r>
        <w:t xml:space="preserve"> da </w:t>
      </w:r>
      <w:proofErr w:type="spellStart"/>
      <w:r>
        <w:t>Palestrina</w:t>
      </w:r>
      <w:proofErr w:type="spellEnd"/>
    </w:p>
    <w:p w14:paraId="1799434D" w14:textId="1E56377F" w:rsidR="007B0904" w:rsidRDefault="007B0904" w:rsidP="00C533B5">
      <w:pPr>
        <w:pStyle w:val="Odstavecseseznamem"/>
        <w:numPr>
          <w:ilvl w:val="4"/>
          <w:numId w:val="1"/>
        </w:numPr>
      </w:pPr>
      <w:r>
        <w:t>sbormistr v chrámu svatého Petra</w:t>
      </w:r>
    </w:p>
    <w:p w14:paraId="4F033879" w14:textId="35B3D5C4" w:rsidR="0046591A" w:rsidRDefault="0046591A" w:rsidP="00C533B5">
      <w:pPr>
        <w:pStyle w:val="Odstavecseseznamem"/>
        <w:numPr>
          <w:ilvl w:val="4"/>
          <w:numId w:val="1"/>
        </w:numPr>
      </w:pPr>
      <w:r>
        <w:t xml:space="preserve">duchovní hudba – 100 mší, moteta, žalmy, </w:t>
      </w:r>
      <w:proofErr w:type="spellStart"/>
      <w:r>
        <w:t>hamny</w:t>
      </w:r>
      <w:proofErr w:type="spellEnd"/>
    </w:p>
    <w:p w14:paraId="4F1C7EC5" w14:textId="4C276110" w:rsidR="0046591A" w:rsidRDefault="0046591A" w:rsidP="00C533B5">
      <w:pPr>
        <w:pStyle w:val="Odstavecseseznamem"/>
        <w:numPr>
          <w:ilvl w:val="4"/>
          <w:numId w:val="1"/>
        </w:numPr>
      </w:pPr>
      <w:proofErr w:type="spellStart"/>
      <w:r>
        <w:t>Missa</w:t>
      </w:r>
      <w:proofErr w:type="spellEnd"/>
      <w:r>
        <w:t xml:space="preserve"> </w:t>
      </w:r>
      <w:proofErr w:type="spellStart"/>
      <w:r>
        <w:t>papae</w:t>
      </w:r>
      <w:proofErr w:type="spellEnd"/>
      <w:r>
        <w:t xml:space="preserve"> </w:t>
      </w:r>
      <w:proofErr w:type="spellStart"/>
      <w:r>
        <w:t>Marcelli</w:t>
      </w:r>
      <w:proofErr w:type="spellEnd"/>
    </w:p>
    <w:p w14:paraId="1DC36D98" w14:textId="2002F476" w:rsidR="0046591A" w:rsidRDefault="00AE45AE" w:rsidP="00C533B5">
      <w:pPr>
        <w:pStyle w:val="Odstavecseseznamem"/>
        <w:numPr>
          <w:ilvl w:val="3"/>
          <w:numId w:val="1"/>
        </w:numPr>
      </w:pPr>
      <w:r>
        <w:t>benátská škola</w:t>
      </w:r>
    </w:p>
    <w:p w14:paraId="7F913DF4" w14:textId="6E7DCB9E" w:rsidR="00076581" w:rsidRDefault="00076581" w:rsidP="00C533B5">
      <w:pPr>
        <w:pStyle w:val="Odstavecseseznamem"/>
        <w:numPr>
          <w:ilvl w:val="4"/>
          <w:numId w:val="1"/>
        </w:numPr>
      </w:pPr>
      <w:r>
        <w:t>rozvoj instrumentální hudby</w:t>
      </w:r>
    </w:p>
    <w:p w14:paraId="6AF94E41" w14:textId="1088364D" w:rsidR="00076581" w:rsidRDefault="00076581" w:rsidP="00C533B5">
      <w:pPr>
        <w:pStyle w:val="Odstavecseseznamem"/>
        <w:numPr>
          <w:ilvl w:val="2"/>
          <w:numId w:val="1"/>
        </w:numPr>
      </w:pPr>
      <w:r>
        <w:t>instrumentální hudba</w:t>
      </w:r>
    </w:p>
    <w:p w14:paraId="5497DCDF" w14:textId="35383AF5" w:rsidR="00BC34AD" w:rsidRDefault="00A957FF" w:rsidP="00C533B5">
      <w:pPr>
        <w:pStyle w:val="Odstavecseseznamem"/>
        <w:numPr>
          <w:ilvl w:val="3"/>
          <w:numId w:val="1"/>
        </w:numPr>
      </w:pPr>
      <w:r>
        <w:t>sonáta</w:t>
      </w:r>
    </w:p>
    <w:p w14:paraId="59FC776B" w14:textId="2495CD82" w:rsidR="00A957FF" w:rsidRDefault="00A957FF" w:rsidP="00C533B5">
      <w:pPr>
        <w:pStyle w:val="Odstavecseseznamem"/>
        <w:numPr>
          <w:ilvl w:val="3"/>
          <w:numId w:val="1"/>
        </w:numPr>
      </w:pPr>
      <w:r>
        <w:t xml:space="preserve">loutna, kytara, harfa, viola da </w:t>
      </w:r>
      <w:proofErr w:type="spellStart"/>
      <w:r>
        <w:t>braccio</w:t>
      </w:r>
      <w:proofErr w:type="spellEnd"/>
      <w:r>
        <w:t>, viola da gamba, příčná flétna</w:t>
      </w:r>
    </w:p>
    <w:p w14:paraId="21F9B3D8" w14:textId="3188D44D" w:rsidR="00A957FF" w:rsidRDefault="00B94D01" w:rsidP="00B831E7">
      <w:pPr>
        <w:pStyle w:val="Odstavecseseznamem"/>
        <w:numPr>
          <w:ilvl w:val="2"/>
          <w:numId w:val="1"/>
        </w:numPr>
      </w:pPr>
      <w:r>
        <w:t>vícehlas v českých zemích</w:t>
      </w:r>
    </w:p>
    <w:p w14:paraId="694554DA" w14:textId="09EC9F44" w:rsidR="00B94D01" w:rsidRDefault="00B94D01" w:rsidP="00B94D01">
      <w:pPr>
        <w:pStyle w:val="Odstavecseseznamem"/>
        <w:numPr>
          <w:ilvl w:val="3"/>
          <w:numId w:val="1"/>
        </w:numPr>
      </w:pPr>
      <w:r>
        <w:t>2. polovina 15. století a 16. století</w:t>
      </w:r>
    </w:p>
    <w:p w14:paraId="55A6A382" w14:textId="3B725695" w:rsidR="00B94D01" w:rsidRDefault="00A900DC" w:rsidP="00B94D01">
      <w:pPr>
        <w:pStyle w:val="Odstavecseseznamem"/>
        <w:numPr>
          <w:ilvl w:val="3"/>
          <w:numId w:val="1"/>
        </w:numPr>
      </w:pPr>
      <w:r>
        <w:t>Kryštof Harant z Polžic a Bezdružic</w:t>
      </w:r>
    </w:p>
    <w:p w14:paraId="2C7077A9" w14:textId="12789D4F" w:rsidR="000F4AD9" w:rsidRDefault="000F4AD9" w:rsidP="00B94D01">
      <w:pPr>
        <w:pStyle w:val="Odstavecseseznamem"/>
        <w:numPr>
          <w:ilvl w:val="3"/>
          <w:numId w:val="1"/>
        </w:numPr>
      </w:pPr>
      <w:r>
        <w:t>Jan Campanus Vodňanský</w:t>
      </w:r>
    </w:p>
    <w:p w14:paraId="38378CE2" w14:textId="573D6A95" w:rsidR="000F4AD9" w:rsidRDefault="000F4AD9" w:rsidP="000F4AD9">
      <w:pPr>
        <w:pStyle w:val="Odstavecseseznamem"/>
        <w:numPr>
          <w:ilvl w:val="4"/>
          <w:numId w:val="1"/>
        </w:numPr>
      </w:pPr>
      <w:proofErr w:type="spellStart"/>
      <w:r>
        <w:t>Rorando</w:t>
      </w:r>
      <w:proofErr w:type="spellEnd"/>
      <w:r>
        <w:t xml:space="preserve"> </w:t>
      </w:r>
      <w:proofErr w:type="spellStart"/>
      <w:r>
        <w:t>coeli</w:t>
      </w:r>
      <w:proofErr w:type="spellEnd"/>
      <w:r>
        <w:t xml:space="preserve"> (princip echa – ozvěny)</w:t>
      </w:r>
    </w:p>
    <w:p w14:paraId="6879F0D5" w14:textId="32B8B04F" w:rsidR="00155462" w:rsidRPr="00DD0FB6" w:rsidRDefault="00155462" w:rsidP="00547DA4">
      <w:pPr>
        <w:pStyle w:val="Odstavecseseznamem"/>
        <w:numPr>
          <w:ilvl w:val="3"/>
          <w:numId w:val="1"/>
        </w:numPr>
      </w:pPr>
      <w:r>
        <w:t>literátská bratrstva = pěvecké sbory při kostelích</w:t>
      </w:r>
      <w:r w:rsidR="00547DA4">
        <w:t xml:space="preserve"> (</w:t>
      </w:r>
      <w:r>
        <w:t>zpěvníky – kancionály</w:t>
      </w:r>
      <w:r w:rsidR="00547DA4">
        <w:t>)</w:t>
      </w:r>
      <w:bookmarkStart w:id="0" w:name="_GoBack"/>
      <w:bookmarkEnd w:id="0"/>
    </w:p>
    <w:sectPr w:rsidR="00155462" w:rsidRPr="00DD0FB6" w:rsidSect="00F55C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E679" w14:textId="77777777" w:rsidR="00482954" w:rsidRDefault="00482954" w:rsidP="002F2137">
      <w:pPr>
        <w:spacing w:after="0" w:line="240" w:lineRule="auto"/>
      </w:pPr>
      <w:r>
        <w:separator/>
      </w:r>
    </w:p>
  </w:endnote>
  <w:endnote w:type="continuationSeparator" w:id="0">
    <w:p w14:paraId="06AB43A1" w14:textId="77777777" w:rsidR="00482954" w:rsidRDefault="00482954" w:rsidP="002F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D233" w14:textId="77777777" w:rsidR="00482954" w:rsidRDefault="00482954" w:rsidP="002F2137">
      <w:pPr>
        <w:spacing w:after="0" w:line="240" w:lineRule="auto"/>
      </w:pPr>
      <w:r>
        <w:separator/>
      </w:r>
    </w:p>
  </w:footnote>
  <w:footnote w:type="continuationSeparator" w:id="0">
    <w:p w14:paraId="6CFBADD2" w14:textId="77777777" w:rsidR="00482954" w:rsidRDefault="00482954" w:rsidP="002F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B48D0"/>
    <w:multiLevelType w:val="hybridMultilevel"/>
    <w:tmpl w:val="3D0AF87C"/>
    <w:lvl w:ilvl="0" w:tplc="F96EA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B6"/>
    <w:rsid w:val="0001614B"/>
    <w:rsid w:val="00076581"/>
    <w:rsid w:val="000831F2"/>
    <w:rsid w:val="0008614F"/>
    <w:rsid w:val="000A7037"/>
    <w:rsid w:val="000E695D"/>
    <w:rsid w:val="000F4AD9"/>
    <w:rsid w:val="001005CA"/>
    <w:rsid w:val="00107B80"/>
    <w:rsid w:val="00120F7A"/>
    <w:rsid w:val="001524DD"/>
    <w:rsid w:val="00155462"/>
    <w:rsid w:val="00155CAC"/>
    <w:rsid w:val="001769EC"/>
    <w:rsid w:val="00192AD9"/>
    <w:rsid w:val="001F02BB"/>
    <w:rsid w:val="002C4C35"/>
    <w:rsid w:val="002D50DD"/>
    <w:rsid w:val="002F0067"/>
    <w:rsid w:val="002F2137"/>
    <w:rsid w:val="002F76E7"/>
    <w:rsid w:val="00301637"/>
    <w:rsid w:val="003044F8"/>
    <w:rsid w:val="00347A43"/>
    <w:rsid w:val="00347BD8"/>
    <w:rsid w:val="00396137"/>
    <w:rsid w:val="00397A85"/>
    <w:rsid w:val="003C71B6"/>
    <w:rsid w:val="0045763C"/>
    <w:rsid w:val="004600CD"/>
    <w:rsid w:val="00463D14"/>
    <w:rsid w:val="0046591A"/>
    <w:rsid w:val="00482954"/>
    <w:rsid w:val="00495ED2"/>
    <w:rsid w:val="004D71D4"/>
    <w:rsid w:val="005105D5"/>
    <w:rsid w:val="00515387"/>
    <w:rsid w:val="005209A4"/>
    <w:rsid w:val="00533EF7"/>
    <w:rsid w:val="00547DA4"/>
    <w:rsid w:val="00554CB0"/>
    <w:rsid w:val="0056376B"/>
    <w:rsid w:val="005861A3"/>
    <w:rsid w:val="005974C3"/>
    <w:rsid w:val="0060290F"/>
    <w:rsid w:val="00624310"/>
    <w:rsid w:val="00690AB8"/>
    <w:rsid w:val="00691A0B"/>
    <w:rsid w:val="00714481"/>
    <w:rsid w:val="00717A60"/>
    <w:rsid w:val="007270D9"/>
    <w:rsid w:val="007379BD"/>
    <w:rsid w:val="00743A8B"/>
    <w:rsid w:val="007578B2"/>
    <w:rsid w:val="007B0904"/>
    <w:rsid w:val="007B25F0"/>
    <w:rsid w:val="00804CD6"/>
    <w:rsid w:val="008113CB"/>
    <w:rsid w:val="00832E4B"/>
    <w:rsid w:val="00836C4B"/>
    <w:rsid w:val="00841F7A"/>
    <w:rsid w:val="0084678A"/>
    <w:rsid w:val="008502C1"/>
    <w:rsid w:val="00870834"/>
    <w:rsid w:val="00871B05"/>
    <w:rsid w:val="0088418A"/>
    <w:rsid w:val="00897CEC"/>
    <w:rsid w:val="008C079B"/>
    <w:rsid w:val="008D3C95"/>
    <w:rsid w:val="008E03BC"/>
    <w:rsid w:val="00912247"/>
    <w:rsid w:val="00920420"/>
    <w:rsid w:val="00944540"/>
    <w:rsid w:val="0096100B"/>
    <w:rsid w:val="0096413D"/>
    <w:rsid w:val="00980A67"/>
    <w:rsid w:val="009848C3"/>
    <w:rsid w:val="00995108"/>
    <w:rsid w:val="009A07D4"/>
    <w:rsid w:val="009A5F91"/>
    <w:rsid w:val="009B3E87"/>
    <w:rsid w:val="009B60EE"/>
    <w:rsid w:val="009B7517"/>
    <w:rsid w:val="009C7DAF"/>
    <w:rsid w:val="009E6380"/>
    <w:rsid w:val="00A06121"/>
    <w:rsid w:val="00A0627D"/>
    <w:rsid w:val="00A10FB6"/>
    <w:rsid w:val="00A12958"/>
    <w:rsid w:val="00A14F2F"/>
    <w:rsid w:val="00A44CC7"/>
    <w:rsid w:val="00A531B3"/>
    <w:rsid w:val="00A864D8"/>
    <w:rsid w:val="00A900DC"/>
    <w:rsid w:val="00A957FF"/>
    <w:rsid w:val="00AD7E56"/>
    <w:rsid w:val="00AE4077"/>
    <w:rsid w:val="00AE45AE"/>
    <w:rsid w:val="00AF5FE1"/>
    <w:rsid w:val="00AF6508"/>
    <w:rsid w:val="00B14213"/>
    <w:rsid w:val="00B353D9"/>
    <w:rsid w:val="00B37FB6"/>
    <w:rsid w:val="00B70D21"/>
    <w:rsid w:val="00B7348F"/>
    <w:rsid w:val="00B74BEC"/>
    <w:rsid w:val="00B77716"/>
    <w:rsid w:val="00B831E7"/>
    <w:rsid w:val="00B912ED"/>
    <w:rsid w:val="00B94D01"/>
    <w:rsid w:val="00BA453E"/>
    <w:rsid w:val="00BC34AD"/>
    <w:rsid w:val="00BD30C2"/>
    <w:rsid w:val="00C21799"/>
    <w:rsid w:val="00C331C2"/>
    <w:rsid w:val="00C533B5"/>
    <w:rsid w:val="00C567A6"/>
    <w:rsid w:val="00C60B5E"/>
    <w:rsid w:val="00C93948"/>
    <w:rsid w:val="00CF7320"/>
    <w:rsid w:val="00D16135"/>
    <w:rsid w:val="00D2750C"/>
    <w:rsid w:val="00D30BCF"/>
    <w:rsid w:val="00D33792"/>
    <w:rsid w:val="00D4281E"/>
    <w:rsid w:val="00D668C4"/>
    <w:rsid w:val="00DA2D50"/>
    <w:rsid w:val="00DA7F83"/>
    <w:rsid w:val="00DB2F79"/>
    <w:rsid w:val="00DC7AC0"/>
    <w:rsid w:val="00DD0FB6"/>
    <w:rsid w:val="00DE415A"/>
    <w:rsid w:val="00E2620B"/>
    <w:rsid w:val="00E367CE"/>
    <w:rsid w:val="00E52EC3"/>
    <w:rsid w:val="00E655AF"/>
    <w:rsid w:val="00E86822"/>
    <w:rsid w:val="00EA1834"/>
    <w:rsid w:val="00EB551D"/>
    <w:rsid w:val="00ED1882"/>
    <w:rsid w:val="00F14AD2"/>
    <w:rsid w:val="00F55CB4"/>
    <w:rsid w:val="00F633A5"/>
    <w:rsid w:val="00F83EA7"/>
    <w:rsid w:val="00F97EE9"/>
    <w:rsid w:val="00FA292D"/>
    <w:rsid w:val="00FB0222"/>
    <w:rsid w:val="00FC7270"/>
    <w:rsid w:val="00FD2D48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840C20"/>
  <w15:chartTrackingRefBased/>
  <w15:docId w15:val="{B9846E09-FAD6-478A-AC9F-4758456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37F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7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D0F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137"/>
  </w:style>
  <w:style w:type="paragraph" w:styleId="Zpat">
    <w:name w:val="footer"/>
    <w:basedOn w:val="Normln"/>
    <w:link w:val="ZpatChar"/>
    <w:uiPriority w:val="99"/>
    <w:unhideWhenUsed/>
    <w:rsid w:val="002F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141</cp:revision>
  <dcterms:created xsi:type="dcterms:W3CDTF">2018-12-25T19:54:00Z</dcterms:created>
  <dcterms:modified xsi:type="dcterms:W3CDTF">2019-01-06T14:06:00Z</dcterms:modified>
</cp:coreProperties>
</file>